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26F" w:rsidRPr="000B56BD" w:rsidRDefault="00DA126F" w:rsidP="00DA126F">
      <w:pPr>
        <w:spacing w:line="360" w:lineRule="auto"/>
        <w:jc w:val="center"/>
        <w:rPr>
          <w:b/>
        </w:rPr>
      </w:pPr>
      <w:r w:rsidRPr="000B56BD">
        <w:rPr>
          <w:b/>
        </w:rPr>
        <w:t xml:space="preserve">Муниципальное бюджетное общеобразовательное учреждение </w:t>
      </w:r>
    </w:p>
    <w:p w:rsidR="00DA126F" w:rsidRPr="000B56BD" w:rsidRDefault="00DA126F" w:rsidP="003909EE">
      <w:pPr>
        <w:spacing w:after="120" w:line="360" w:lineRule="auto"/>
        <w:jc w:val="center"/>
        <w:rPr>
          <w:b/>
        </w:rPr>
      </w:pPr>
      <w:r>
        <w:rPr>
          <w:b/>
        </w:rPr>
        <w:t>«Л</w:t>
      </w:r>
      <w:r w:rsidRPr="000B56BD">
        <w:rPr>
          <w:b/>
        </w:rPr>
        <w:t>ицей №32</w:t>
      </w:r>
      <w:r>
        <w:rPr>
          <w:b/>
        </w:rPr>
        <w:t>»</w:t>
      </w:r>
      <w:r w:rsidR="003909EE">
        <w:rPr>
          <w:b/>
        </w:rPr>
        <w:t xml:space="preserve"> г.Белгорода</w:t>
      </w:r>
    </w:p>
    <w:p w:rsidR="00DA126F" w:rsidRPr="0092309A" w:rsidRDefault="00DA126F" w:rsidP="00DA126F">
      <w:pPr>
        <w:spacing w:line="360" w:lineRule="auto"/>
        <w:ind w:firstLine="720"/>
        <w:jc w:val="both"/>
        <w:rPr>
          <w:bCs/>
          <w:iCs/>
        </w:rPr>
      </w:pPr>
    </w:p>
    <w:p w:rsidR="00DA126F" w:rsidRPr="0092309A" w:rsidRDefault="00DA126F" w:rsidP="00DA126F">
      <w:pPr>
        <w:spacing w:line="360" w:lineRule="auto"/>
      </w:pPr>
    </w:p>
    <w:p w:rsidR="00DA126F" w:rsidRPr="0092309A" w:rsidRDefault="000E2843" w:rsidP="00DA126F">
      <w:pPr>
        <w:spacing w:line="360" w:lineRule="auto"/>
        <w:jc w:val="center"/>
      </w:pPr>
      <w:r w:rsidRPr="000E2843">
        <w:rPr>
          <w:noProof/>
        </w:rPr>
        <w:drawing>
          <wp:inline distT="0" distB="0" distL="0" distR="0">
            <wp:extent cx="6084570" cy="23663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236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126F" w:rsidRPr="0092309A" w:rsidRDefault="00DA126F" w:rsidP="00DA126F">
      <w:pPr>
        <w:spacing w:line="360" w:lineRule="auto"/>
        <w:rPr>
          <w:b/>
        </w:rPr>
      </w:pPr>
      <w:r w:rsidRPr="0092309A">
        <w:rPr>
          <w:b/>
        </w:rPr>
        <w:t xml:space="preserve">                    </w:t>
      </w:r>
    </w:p>
    <w:p w:rsidR="00DA126F" w:rsidRPr="0092309A" w:rsidRDefault="00DA126F" w:rsidP="00DA126F">
      <w:pPr>
        <w:spacing w:line="360" w:lineRule="auto"/>
        <w:rPr>
          <w:b/>
        </w:rPr>
      </w:pPr>
    </w:p>
    <w:p w:rsidR="00DA126F" w:rsidRPr="0092309A" w:rsidRDefault="00DA126F" w:rsidP="00DA126F">
      <w:pPr>
        <w:spacing w:line="360" w:lineRule="auto"/>
        <w:jc w:val="center"/>
        <w:rPr>
          <w:b/>
        </w:rPr>
      </w:pPr>
      <w:r w:rsidRPr="0092309A">
        <w:rPr>
          <w:b/>
        </w:rPr>
        <w:t>Рабочая программа</w:t>
      </w:r>
    </w:p>
    <w:p w:rsidR="00DA126F" w:rsidRPr="0092309A" w:rsidRDefault="002C34C9" w:rsidP="00DA126F">
      <w:pPr>
        <w:spacing w:line="360" w:lineRule="auto"/>
        <w:jc w:val="center"/>
        <w:rPr>
          <w:b/>
        </w:rPr>
      </w:pPr>
      <w:r>
        <w:rPr>
          <w:b/>
        </w:rPr>
        <w:t>по учебному предмету «</w:t>
      </w:r>
      <w:r w:rsidR="00DA126F" w:rsidRPr="0092309A">
        <w:rPr>
          <w:b/>
        </w:rPr>
        <w:t>Основы  безопасности жизнедеятельности»</w:t>
      </w:r>
    </w:p>
    <w:p w:rsidR="00DA126F" w:rsidRPr="0092309A" w:rsidRDefault="00DA126F" w:rsidP="00DA126F">
      <w:pPr>
        <w:spacing w:line="360" w:lineRule="auto"/>
        <w:jc w:val="center"/>
        <w:rPr>
          <w:b/>
        </w:rPr>
      </w:pPr>
    </w:p>
    <w:p w:rsidR="00DA126F" w:rsidRPr="0092309A" w:rsidRDefault="00DA126F" w:rsidP="00DA126F">
      <w:pPr>
        <w:spacing w:line="360" w:lineRule="auto"/>
        <w:jc w:val="center"/>
        <w:rPr>
          <w:b/>
        </w:rPr>
      </w:pPr>
    </w:p>
    <w:p w:rsidR="00DA126F" w:rsidRPr="0092309A" w:rsidRDefault="00DA126F" w:rsidP="00DA126F">
      <w:pPr>
        <w:spacing w:line="360" w:lineRule="auto"/>
        <w:jc w:val="center"/>
        <w:rPr>
          <w:b/>
        </w:rPr>
      </w:pPr>
    </w:p>
    <w:p w:rsidR="00DA126F" w:rsidRPr="0092309A" w:rsidRDefault="00DA126F" w:rsidP="00DA126F">
      <w:pPr>
        <w:spacing w:line="360" w:lineRule="auto"/>
        <w:jc w:val="center"/>
        <w:rPr>
          <w:b/>
        </w:rPr>
      </w:pPr>
    </w:p>
    <w:p w:rsidR="00DA126F" w:rsidRPr="0092309A" w:rsidRDefault="00DA126F" w:rsidP="00DA126F">
      <w:pPr>
        <w:spacing w:line="360" w:lineRule="auto"/>
        <w:jc w:val="both"/>
      </w:pPr>
      <w:r w:rsidRPr="0092309A">
        <w:t xml:space="preserve">Уровень - </w:t>
      </w:r>
      <w:r w:rsidRPr="0092309A">
        <w:rPr>
          <w:b/>
        </w:rPr>
        <w:t>среднее общее образование</w:t>
      </w:r>
      <w:r w:rsidRPr="0092309A">
        <w:t xml:space="preserve">  </w:t>
      </w:r>
    </w:p>
    <w:p w:rsidR="00DA126F" w:rsidRPr="0092309A" w:rsidRDefault="00DA126F" w:rsidP="00DA126F">
      <w:pPr>
        <w:spacing w:line="360" w:lineRule="auto"/>
        <w:jc w:val="both"/>
      </w:pPr>
      <w:r w:rsidRPr="0092309A">
        <w:t xml:space="preserve">Классы - </w:t>
      </w:r>
      <w:r w:rsidRPr="0092309A">
        <w:rPr>
          <w:b/>
        </w:rPr>
        <w:t xml:space="preserve">10-11 </w:t>
      </w:r>
    </w:p>
    <w:p w:rsidR="00995842" w:rsidRPr="0092309A" w:rsidRDefault="00DA126F" w:rsidP="00DA126F">
      <w:pPr>
        <w:spacing w:line="360" w:lineRule="auto"/>
        <w:jc w:val="both"/>
        <w:rPr>
          <w:b/>
        </w:rPr>
      </w:pPr>
      <w:r w:rsidRPr="0092309A">
        <w:t xml:space="preserve">Количество часов – </w:t>
      </w:r>
      <w:r w:rsidRPr="0092309A">
        <w:rPr>
          <w:b/>
        </w:rPr>
        <w:t xml:space="preserve">68  </w:t>
      </w:r>
    </w:p>
    <w:p w:rsidR="00DA126F" w:rsidRPr="0092309A" w:rsidRDefault="00DA126F" w:rsidP="00DA126F">
      <w:pPr>
        <w:spacing w:line="360" w:lineRule="auto"/>
        <w:jc w:val="both"/>
        <w:rPr>
          <w:b/>
        </w:rPr>
      </w:pPr>
      <w:r w:rsidRPr="0092309A">
        <w:t xml:space="preserve">Уровень программы </w:t>
      </w:r>
      <w:r w:rsidRPr="0092309A">
        <w:rPr>
          <w:b/>
        </w:rPr>
        <w:t>- базовый</w:t>
      </w:r>
    </w:p>
    <w:p w:rsidR="00DA126F" w:rsidRPr="00995842" w:rsidRDefault="00DA126F" w:rsidP="00DA126F">
      <w:pPr>
        <w:spacing w:line="360" w:lineRule="auto"/>
        <w:jc w:val="both"/>
      </w:pPr>
    </w:p>
    <w:p w:rsidR="00DA126F" w:rsidRPr="00995842" w:rsidRDefault="00DA126F" w:rsidP="00DA126F">
      <w:pPr>
        <w:spacing w:after="200" w:line="360" w:lineRule="auto"/>
        <w:jc w:val="center"/>
      </w:pPr>
    </w:p>
    <w:p w:rsidR="00DA126F" w:rsidRPr="000B56BD" w:rsidRDefault="00DA126F" w:rsidP="00DA126F">
      <w:pPr>
        <w:spacing w:after="200" w:line="360" w:lineRule="auto"/>
        <w:jc w:val="center"/>
      </w:pPr>
    </w:p>
    <w:p w:rsidR="008B5A39" w:rsidRDefault="00DA126F" w:rsidP="00DA126F">
      <w:pPr>
        <w:tabs>
          <w:tab w:val="left" w:pos="5999"/>
        </w:tabs>
        <w:spacing w:after="200" w:line="360" w:lineRule="auto"/>
      </w:pPr>
      <w:r>
        <w:t xml:space="preserve">                                                                            </w:t>
      </w:r>
    </w:p>
    <w:p w:rsidR="008B5A39" w:rsidRDefault="008B5A39" w:rsidP="00DA126F">
      <w:pPr>
        <w:tabs>
          <w:tab w:val="left" w:pos="5999"/>
        </w:tabs>
        <w:spacing w:after="200" w:line="360" w:lineRule="auto"/>
      </w:pPr>
    </w:p>
    <w:p w:rsidR="008B5A39" w:rsidRDefault="008B5A39" w:rsidP="00DA126F">
      <w:pPr>
        <w:tabs>
          <w:tab w:val="left" w:pos="5999"/>
        </w:tabs>
        <w:spacing w:after="200" w:line="360" w:lineRule="auto"/>
      </w:pPr>
    </w:p>
    <w:p w:rsidR="008B5A39" w:rsidRDefault="008B5A39" w:rsidP="00DA126F">
      <w:pPr>
        <w:tabs>
          <w:tab w:val="left" w:pos="5999"/>
        </w:tabs>
        <w:spacing w:after="200" w:line="360" w:lineRule="auto"/>
      </w:pPr>
    </w:p>
    <w:p w:rsidR="003909EE" w:rsidRDefault="003909EE" w:rsidP="00DA126F">
      <w:pPr>
        <w:tabs>
          <w:tab w:val="left" w:pos="5999"/>
        </w:tabs>
        <w:spacing w:after="200" w:line="360" w:lineRule="auto"/>
      </w:pPr>
    </w:p>
    <w:p w:rsidR="003909EE" w:rsidRDefault="003909EE" w:rsidP="00DA126F">
      <w:pPr>
        <w:tabs>
          <w:tab w:val="left" w:pos="5999"/>
        </w:tabs>
        <w:spacing w:after="200" w:line="360" w:lineRule="auto"/>
      </w:pPr>
    </w:p>
    <w:p w:rsidR="008B5A39" w:rsidRDefault="008B5A39" w:rsidP="00DA126F">
      <w:pPr>
        <w:tabs>
          <w:tab w:val="left" w:pos="5999"/>
        </w:tabs>
        <w:spacing w:after="200" w:line="360" w:lineRule="auto"/>
      </w:pPr>
    </w:p>
    <w:p w:rsidR="00DA126F" w:rsidRDefault="00DA126F" w:rsidP="008B5A39">
      <w:pPr>
        <w:tabs>
          <w:tab w:val="left" w:pos="5999"/>
        </w:tabs>
        <w:spacing w:after="200" w:line="360" w:lineRule="auto"/>
        <w:jc w:val="center"/>
      </w:pPr>
      <w:r>
        <w:t>20</w:t>
      </w:r>
      <w:r w:rsidR="001E5E3C">
        <w:t>20</w:t>
      </w:r>
      <w:r>
        <w:t>г.</w:t>
      </w:r>
    </w:p>
    <w:p w:rsidR="00DA126F" w:rsidRDefault="00DA126F" w:rsidP="00996395">
      <w:pPr>
        <w:jc w:val="center"/>
        <w:rPr>
          <w:b/>
          <w:sz w:val="28"/>
          <w:szCs w:val="28"/>
          <w:lang w:eastAsia="ar-SA"/>
        </w:rPr>
      </w:pPr>
    </w:p>
    <w:p w:rsidR="00EF0379" w:rsidRDefault="00BF0D4B" w:rsidP="00996395">
      <w:pPr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ПОЯСНИТЕЛЬНА ЗАПИСКА</w:t>
      </w:r>
    </w:p>
    <w:p w:rsidR="00132E28" w:rsidRDefault="00132E28" w:rsidP="00996395">
      <w:pPr>
        <w:jc w:val="center"/>
        <w:rPr>
          <w:b/>
          <w:sz w:val="28"/>
          <w:szCs w:val="28"/>
          <w:lang w:eastAsia="ar-SA"/>
        </w:rPr>
      </w:pPr>
    </w:p>
    <w:p w:rsidR="00132E28" w:rsidRPr="00996395" w:rsidRDefault="00132E28" w:rsidP="00996395">
      <w:pPr>
        <w:jc w:val="center"/>
        <w:rPr>
          <w:b/>
          <w:sz w:val="28"/>
          <w:szCs w:val="28"/>
          <w:lang w:eastAsia="ar-SA"/>
        </w:rPr>
      </w:pPr>
    </w:p>
    <w:p w:rsidR="00995842" w:rsidRPr="00132E28" w:rsidRDefault="00995842" w:rsidP="00995842">
      <w:pPr>
        <w:ind w:firstLine="708"/>
        <w:jc w:val="both"/>
        <w:rPr>
          <w:color w:val="000000"/>
          <w:sz w:val="24"/>
          <w:szCs w:val="24"/>
        </w:rPr>
      </w:pPr>
      <w:r w:rsidRPr="00132E28">
        <w:rPr>
          <w:sz w:val="24"/>
          <w:szCs w:val="24"/>
        </w:rPr>
        <w:t>Рабочая программа по основам безопасности жизнедеятельности на уровен</w:t>
      </w:r>
      <w:r w:rsidR="00862F43" w:rsidRPr="00132E28">
        <w:rPr>
          <w:sz w:val="24"/>
          <w:szCs w:val="24"/>
        </w:rPr>
        <w:t>ь</w:t>
      </w:r>
      <w:r w:rsidRPr="00132E28">
        <w:rPr>
          <w:sz w:val="24"/>
          <w:szCs w:val="24"/>
        </w:rPr>
        <w:t xml:space="preserve"> ФГОС </w:t>
      </w:r>
      <w:r w:rsidR="006054C1">
        <w:rPr>
          <w:sz w:val="24"/>
          <w:szCs w:val="24"/>
        </w:rPr>
        <w:t xml:space="preserve">среднего </w:t>
      </w:r>
      <w:r w:rsidRPr="00132E28">
        <w:rPr>
          <w:sz w:val="24"/>
          <w:szCs w:val="24"/>
        </w:rPr>
        <w:t xml:space="preserve"> общего образования</w:t>
      </w:r>
      <w:r w:rsidR="00862F43" w:rsidRPr="00132E28">
        <w:rPr>
          <w:sz w:val="24"/>
          <w:szCs w:val="24"/>
        </w:rPr>
        <w:t xml:space="preserve"> разработана </w:t>
      </w:r>
      <w:r w:rsidRPr="00132E28">
        <w:rPr>
          <w:sz w:val="24"/>
          <w:szCs w:val="24"/>
        </w:rPr>
        <w:t xml:space="preserve"> в соответствии с примерной образовательной</w:t>
      </w:r>
      <w:r w:rsidR="006054C1">
        <w:rPr>
          <w:sz w:val="24"/>
          <w:szCs w:val="24"/>
        </w:rPr>
        <w:t xml:space="preserve"> программ</w:t>
      </w:r>
      <w:r w:rsidR="00B35357">
        <w:rPr>
          <w:sz w:val="24"/>
          <w:szCs w:val="24"/>
        </w:rPr>
        <w:t>ой</w:t>
      </w:r>
      <w:r w:rsidR="006054C1">
        <w:rPr>
          <w:sz w:val="24"/>
          <w:szCs w:val="24"/>
        </w:rPr>
        <w:t xml:space="preserve"> общего образования, а</w:t>
      </w:r>
      <w:r w:rsidRPr="00132E28">
        <w:rPr>
          <w:sz w:val="24"/>
          <w:szCs w:val="24"/>
        </w:rPr>
        <w:t xml:space="preserve">вторской программой </w:t>
      </w:r>
      <w:r w:rsidRPr="00132E28">
        <w:rPr>
          <w:color w:val="000000"/>
          <w:sz w:val="24"/>
          <w:szCs w:val="24"/>
        </w:rPr>
        <w:t>С. В. Ким.</w:t>
      </w:r>
      <w:r w:rsidR="00B35357">
        <w:rPr>
          <w:color w:val="000000"/>
          <w:sz w:val="24"/>
          <w:szCs w:val="24"/>
        </w:rPr>
        <w:t xml:space="preserve"> Издательский центр</w:t>
      </w:r>
      <w:r w:rsidRPr="00132E28">
        <w:rPr>
          <w:color w:val="000000"/>
          <w:sz w:val="24"/>
          <w:szCs w:val="24"/>
        </w:rPr>
        <w:t xml:space="preserve"> </w:t>
      </w:r>
      <w:r w:rsidR="00B35357">
        <w:rPr>
          <w:color w:val="000000"/>
          <w:sz w:val="24"/>
          <w:szCs w:val="24"/>
        </w:rPr>
        <w:t>«</w:t>
      </w:r>
      <w:r w:rsidRPr="00132E28">
        <w:rPr>
          <w:color w:val="000000"/>
          <w:sz w:val="24"/>
          <w:szCs w:val="24"/>
        </w:rPr>
        <w:t>Вентана-</w:t>
      </w:r>
      <w:r w:rsidR="006054C1">
        <w:rPr>
          <w:color w:val="000000"/>
          <w:sz w:val="24"/>
          <w:szCs w:val="24"/>
        </w:rPr>
        <w:t xml:space="preserve"> </w:t>
      </w:r>
      <w:r w:rsidRPr="00132E28">
        <w:rPr>
          <w:color w:val="000000"/>
          <w:sz w:val="24"/>
          <w:szCs w:val="24"/>
        </w:rPr>
        <w:t>Граф</w:t>
      </w:r>
      <w:r w:rsidR="00B35357">
        <w:rPr>
          <w:color w:val="000000"/>
          <w:sz w:val="24"/>
          <w:szCs w:val="24"/>
        </w:rPr>
        <w:t>»</w:t>
      </w:r>
      <w:r w:rsidRPr="00132E28">
        <w:rPr>
          <w:color w:val="000000"/>
          <w:sz w:val="24"/>
          <w:szCs w:val="24"/>
        </w:rPr>
        <w:t>, 20</w:t>
      </w:r>
      <w:r w:rsidR="00B06921">
        <w:rPr>
          <w:color w:val="000000"/>
          <w:sz w:val="24"/>
          <w:szCs w:val="24"/>
        </w:rPr>
        <w:t>19</w:t>
      </w:r>
      <w:r w:rsidRPr="00132E28">
        <w:rPr>
          <w:color w:val="000000"/>
          <w:sz w:val="24"/>
          <w:szCs w:val="24"/>
        </w:rPr>
        <w:t xml:space="preserve"> г. </w:t>
      </w:r>
    </w:p>
    <w:p w:rsidR="00FA4DFD" w:rsidRPr="00132E28" w:rsidRDefault="00FA4DFD" w:rsidP="00FA4DFD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Приказ Минобрнауки России от 31.03.2014 N 253 (ред. от 29.12.2016)«Об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</w:t>
      </w:r>
      <w:r w:rsidR="00B049B7">
        <w:rPr>
          <w:sz w:val="24"/>
          <w:szCs w:val="24"/>
        </w:rPr>
        <w:t>бразования»примерной программой.</w:t>
      </w:r>
      <w:r w:rsidRPr="00132E28">
        <w:rPr>
          <w:sz w:val="24"/>
          <w:szCs w:val="24"/>
        </w:rPr>
        <w:t xml:space="preserve"> </w:t>
      </w:r>
    </w:p>
    <w:p w:rsidR="00EF0379" w:rsidRPr="00B049B7" w:rsidRDefault="00862F43" w:rsidP="005A3B25">
      <w:pPr>
        <w:rPr>
          <w:sz w:val="24"/>
          <w:szCs w:val="24"/>
          <w:lang w:eastAsia="ar-SA"/>
        </w:rPr>
      </w:pPr>
      <w:r w:rsidRPr="00132E28">
        <w:rPr>
          <w:sz w:val="24"/>
          <w:szCs w:val="24"/>
          <w:lang w:eastAsia="ar-SA"/>
        </w:rPr>
        <w:t xml:space="preserve">         Учебно- методическое обеспечение  курса ОБЖ представлено материалами  авторского учебно- методического комплекса (далее УМК) предметной линии  С.В. Ким, В.А. Горский (учебник для 10-11  классов 2-е издание. Изат. Центр « Вентана-</w:t>
      </w:r>
      <w:r w:rsidR="00B06921">
        <w:rPr>
          <w:sz w:val="24"/>
          <w:szCs w:val="24"/>
          <w:lang w:eastAsia="ar-SA"/>
        </w:rPr>
        <w:t>Г</w:t>
      </w:r>
      <w:r w:rsidRPr="00132E28">
        <w:rPr>
          <w:sz w:val="24"/>
          <w:szCs w:val="24"/>
          <w:lang w:eastAsia="ar-SA"/>
        </w:rPr>
        <w:t>раф» 2020 г.</w:t>
      </w:r>
      <w:r w:rsidR="00C52D31" w:rsidRPr="00132E28">
        <w:rPr>
          <w:sz w:val="24"/>
          <w:szCs w:val="24"/>
          <w:lang w:eastAsia="ar-SA"/>
        </w:rPr>
        <w:t>. внесенный в федеральный перечень учебников</w:t>
      </w:r>
      <w:r w:rsidR="00DB65A2">
        <w:rPr>
          <w:sz w:val="24"/>
          <w:szCs w:val="24"/>
          <w:lang w:eastAsia="ar-SA"/>
        </w:rPr>
        <w:t xml:space="preserve"> </w:t>
      </w:r>
      <w:r w:rsidR="00B049B7">
        <w:rPr>
          <w:i/>
          <w:sz w:val="24"/>
          <w:szCs w:val="24"/>
          <w:lang w:eastAsia="ar-SA"/>
        </w:rPr>
        <w:t xml:space="preserve"> </w:t>
      </w:r>
      <w:r w:rsidR="00B049B7" w:rsidRPr="00B049B7">
        <w:rPr>
          <w:sz w:val="24"/>
          <w:szCs w:val="24"/>
          <w:lang w:eastAsia="ar-SA"/>
        </w:rPr>
        <w:t>к</w:t>
      </w:r>
      <w:r w:rsidR="00B049B7">
        <w:rPr>
          <w:i/>
          <w:sz w:val="24"/>
          <w:szCs w:val="24"/>
          <w:lang w:eastAsia="ar-SA"/>
        </w:rPr>
        <w:t xml:space="preserve">  </w:t>
      </w:r>
      <w:r w:rsidR="00B049B7" w:rsidRPr="00B049B7">
        <w:rPr>
          <w:sz w:val="24"/>
          <w:szCs w:val="24"/>
          <w:lang w:eastAsia="ar-SA"/>
        </w:rPr>
        <w:t>использованию в образовательном процессе общеобразовательного учреждения.</w:t>
      </w:r>
    </w:p>
    <w:p w:rsidR="00933509" w:rsidRDefault="00933509" w:rsidP="005A3B25">
      <w:pPr>
        <w:rPr>
          <w:sz w:val="24"/>
          <w:szCs w:val="24"/>
          <w:lang w:eastAsia="ar-SA"/>
        </w:rPr>
      </w:pPr>
      <w:r w:rsidRPr="00132E28">
        <w:rPr>
          <w:sz w:val="24"/>
          <w:szCs w:val="24"/>
          <w:lang w:eastAsia="ar-SA"/>
        </w:rPr>
        <w:t xml:space="preserve">          Рабочая программа по курсу ОБЖ  направлена на достижение обучающимися личностных, мет</w:t>
      </w:r>
      <w:r w:rsidR="00514F35">
        <w:rPr>
          <w:sz w:val="24"/>
          <w:szCs w:val="24"/>
          <w:lang w:eastAsia="ar-SA"/>
        </w:rPr>
        <w:t>апредметных (регулятивных, позна</w:t>
      </w:r>
      <w:r w:rsidRPr="00132E28">
        <w:rPr>
          <w:sz w:val="24"/>
          <w:szCs w:val="24"/>
          <w:lang w:eastAsia="ar-SA"/>
        </w:rPr>
        <w:t xml:space="preserve">вательных, </w:t>
      </w:r>
      <w:r w:rsidR="00514F35">
        <w:rPr>
          <w:sz w:val="24"/>
          <w:szCs w:val="24"/>
          <w:lang w:eastAsia="ar-SA"/>
        </w:rPr>
        <w:t>к</w:t>
      </w:r>
      <w:r w:rsidRPr="00132E28">
        <w:rPr>
          <w:sz w:val="24"/>
          <w:szCs w:val="24"/>
          <w:lang w:eastAsia="ar-SA"/>
        </w:rPr>
        <w:t>оммуникативных) и предметных результатов.</w:t>
      </w:r>
    </w:p>
    <w:p w:rsidR="003E58EB" w:rsidRPr="00132E28" w:rsidRDefault="003E58EB" w:rsidP="00CC72DE">
      <w:pPr>
        <w:rPr>
          <w:lang w:eastAsia="ar-SA"/>
        </w:rPr>
      </w:pPr>
      <w:r w:rsidRPr="00132E28">
        <w:rPr>
          <w:lang w:eastAsia="ar-SA"/>
        </w:rPr>
        <w:t xml:space="preserve">        Содержание Рабочей программы направлено на освоение обучающимися знаний, умений и навыков на базовом уровне, что соответствует Образовательной программе лицея. </w:t>
      </w:r>
    </w:p>
    <w:p w:rsidR="00D274AE" w:rsidRPr="00132E28" w:rsidRDefault="00862F43" w:rsidP="00996395">
      <w:pPr>
        <w:jc w:val="both"/>
        <w:rPr>
          <w:sz w:val="24"/>
          <w:szCs w:val="24"/>
        </w:rPr>
      </w:pPr>
      <w:r w:rsidRPr="00132E28">
        <w:rPr>
          <w:rStyle w:val="20"/>
          <w:rFonts w:eastAsia="Arial Unicode MS"/>
          <w:sz w:val="24"/>
          <w:szCs w:val="24"/>
        </w:rPr>
        <w:t xml:space="preserve">      </w:t>
      </w:r>
      <w:r w:rsidR="00D274AE" w:rsidRPr="00132E28">
        <w:rPr>
          <w:rStyle w:val="20"/>
          <w:rFonts w:eastAsia="Arial Unicode MS"/>
          <w:sz w:val="24"/>
          <w:szCs w:val="24"/>
        </w:rPr>
        <w:t>Изучение учебного предмета «Основы безопасности жизнедеятельности» (далее - ОБЖ) обеспечивает формирование базового уровня культуры безопасности жизнедеятельности, способствует выработке умений распознавать угрозы, избегать опасности, нейтрализовать конфликтные ситуации, решать сложные вопросы социального характера, грамотно вести себя в чрезвычайных ситуациях.</w:t>
      </w:r>
    </w:p>
    <w:p w:rsidR="00EF0379" w:rsidRPr="00132E28" w:rsidRDefault="005A3B25" w:rsidP="00996395">
      <w:pPr>
        <w:ind w:firstLine="708"/>
        <w:jc w:val="both"/>
        <w:rPr>
          <w:rFonts w:eastAsia="Calibri"/>
          <w:color w:val="000000" w:themeColor="text1"/>
          <w:sz w:val="24"/>
          <w:szCs w:val="24"/>
        </w:rPr>
      </w:pPr>
      <w:r w:rsidRPr="00132E28">
        <w:rPr>
          <w:color w:val="000000"/>
          <w:sz w:val="24"/>
          <w:szCs w:val="24"/>
        </w:rPr>
        <w:t>Концепция учебного курса «Основы безопасности жизнедеятельности» подразумевает формирование культуры безопасности жизнедеятельности личности в современном обще</w:t>
      </w:r>
      <w:r w:rsidRPr="00132E28">
        <w:rPr>
          <w:color w:val="000000"/>
          <w:sz w:val="24"/>
          <w:szCs w:val="24"/>
        </w:rPr>
        <w:softHyphen/>
        <w:t xml:space="preserve">стве на основе научных знаний об опасностях окружающей среды и способах защиты от них  </w:t>
      </w:r>
      <w:r w:rsidR="00D274AE" w:rsidRPr="00132E28">
        <w:rPr>
          <w:rStyle w:val="20"/>
          <w:rFonts w:eastAsia="Arial Unicode MS"/>
          <w:sz w:val="24"/>
          <w:szCs w:val="24"/>
        </w:rPr>
        <w:t>Преподавание учебного предмета содействует закреплению навыков, позволяющих обеспечивать защиту жизни и здоровья обучающегося, формированию необходимых для этого волевых и морально-нравственных качеств, способствует проведению превентивных мероприятий в сфере безопасности</w:t>
      </w:r>
      <w:r w:rsidR="00EF0379" w:rsidRPr="00132E28">
        <w:rPr>
          <w:color w:val="000000" w:themeColor="text1"/>
          <w:sz w:val="24"/>
          <w:szCs w:val="24"/>
        </w:rPr>
        <w:t xml:space="preserve"> разработана в соответствии со следующей нормативной базой:</w:t>
      </w:r>
    </w:p>
    <w:p w:rsidR="00EF0379" w:rsidRPr="00132E28" w:rsidRDefault="00EF0379" w:rsidP="00996395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 xml:space="preserve">Курс ОБЖ в современных условиях, характеризующихся новым пониманием его целей и ценностей, новыми концептуальными подходами, использованием инновационных технологий, приобретает все большую значимость. Предмет прежде всего, предназначен для формирования практических компетенций в защите от реальных опасностей, а также для формирования социальных качеств обучающегося, осознающего себя личностью социально активной, уважающей законы Российской Федерации и правопорядок, готовой выполнять свои обязанности перед обществом и государством, способной внести посильный вклад в повышение уровня защищенности жизненно важных интересов личности, общества и государства. </w:t>
      </w:r>
    </w:p>
    <w:p w:rsidR="00EF0379" w:rsidRPr="00132E28" w:rsidRDefault="00EF0379" w:rsidP="00996395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 xml:space="preserve">Предмет «Основы безопасности жизнедеятельности» является обязательным для изучения на уровне </w:t>
      </w:r>
      <w:r w:rsidR="009D09AF" w:rsidRPr="00132E28">
        <w:rPr>
          <w:sz w:val="24"/>
          <w:szCs w:val="24"/>
        </w:rPr>
        <w:t>среднего</w:t>
      </w:r>
      <w:r w:rsidRPr="00132E28">
        <w:rPr>
          <w:sz w:val="24"/>
          <w:szCs w:val="24"/>
        </w:rPr>
        <w:t xml:space="preserve"> образования, осваивается на базовом уровне и является одной из составляющих предметной области «Физическая культура и основы безопасности жизнедеятельности». </w:t>
      </w:r>
    </w:p>
    <w:p w:rsidR="0039205B" w:rsidRPr="00132E28" w:rsidRDefault="00E9393B" w:rsidP="00996395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 xml:space="preserve">За основу проектирования  структуры и содержания  программы курса  принят </w:t>
      </w:r>
      <w:r w:rsidRPr="00132E28">
        <w:rPr>
          <w:b/>
          <w:sz w:val="24"/>
          <w:szCs w:val="24"/>
        </w:rPr>
        <w:t>модуляционный принцип ее построения и принцип «минимакса»</w:t>
      </w:r>
      <w:r w:rsidRPr="00132E28">
        <w:rPr>
          <w:sz w:val="24"/>
          <w:szCs w:val="24"/>
        </w:rPr>
        <w:t xml:space="preserve"> к отбору и наполнению учебно- познавательной</w:t>
      </w:r>
      <w:r w:rsidR="00514F35">
        <w:rPr>
          <w:sz w:val="24"/>
          <w:szCs w:val="24"/>
        </w:rPr>
        <w:t xml:space="preserve"> </w:t>
      </w:r>
      <w:r w:rsidRPr="00132E28">
        <w:rPr>
          <w:sz w:val="24"/>
          <w:szCs w:val="24"/>
        </w:rPr>
        <w:t xml:space="preserve"> информацией.</w:t>
      </w:r>
    </w:p>
    <w:p w:rsidR="00B049B7" w:rsidRDefault="0039205B" w:rsidP="00996395">
      <w:pPr>
        <w:ind w:firstLine="708"/>
        <w:jc w:val="both"/>
        <w:rPr>
          <w:sz w:val="24"/>
          <w:szCs w:val="24"/>
        </w:rPr>
      </w:pPr>
      <w:r w:rsidRPr="00132E28">
        <w:rPr>
          <w:b/>
          <w:sz w:val="24"/>
          <w:szCs w:val="24"/>
        </w:rPr>
        <w:t>Модульный принцип</w:t>
      </w:r>
      <w:r w:rsidRPr="00132E28">
        <w:rPr>
          <w:sz w:val="24"/>
          <w:szCs w:val="24"/>
        </w:rPr>
        <w:t xml:space="preserve"> определяет выделеиие трех учебных разделов, охватывающих  </w:t>
      </w:r>
    </w:p>
    <w:p w:rsidR="00B049B7" w:rsidRDefault="00B049B7" w:rsidP="00996395">
      <w:pPr>
        <w:ind w:firstLine="708"/>
        <w:jc w:val="both"/>
        <w:rPr>
          <w:sz w:val="24"/>
          <w:szCs w:val="24"/>
        </w:rPr>
      </w:pPr>
    </w:p>
    <w:p w:rsidR="00B049B7" w:rsidRDefault="00B049B7" w:rsidP="00996395">
      <w:pPr>
        <w:ind w:firstLine="708"/>
        <w:jc w:val="both"/>
        <w:rPr>
          <w:sz w:val="24"/>
          <w:szCs w:val="24"/>
        </w:rPr>
      </w:pPr>
    </w:p>
    <w:p w:rsidR="00E9393B" w:rsidRPr="00132E28" w:rsidRDefault="0039205B" w:rsidP="00996395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lastRenderedPageBreak/>
        <w:t>весь объем содержания курса  ОБЖ, а принцип «минимакса» положен в основу  структурирования учебной информации каждого раздела.</w:t>
      </w:r>
    </w:p>
    <w:p w:rsidR="0039205B" w:rsidRPr="00132E28" w:rsidRDefault="0039205B" w:rsidP="00996395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 xml:space="preserve">Принцип </w:t>
      </w:r>
      <w:r w:rsidRPr="00132E28">
        <w:rPr>
          <w:b/>
          <w:sz w:val="24"/>
          <w:szCs w:val="24"/>
        </w:rPr>
        <w:t>«минимакса»</w:t>
      </w:r>
      <w:r w:rsidR="00514F35">
        <w:rPr>
          <w:sz w:val="24"/>
          <w:szCs w:val="24"/>
        </w:rPr>
        <w:t xml:space="preserve">  предпола</w:t>
      </w:r>
      <w:r w:rsidRPr="00132E28">
        <w:rPr>
          <w:sz w:val="24"/>
          <w:szCs w:val="24"/>
        </w:rPr>
        <w:t xml:space="preserve">гает  формирование компетентности и культуры безопасности жизнедеятельности личности  за счет роста объема учебно- познавательной </w:t>
      </w:r>
      <w:r w:rsidR="00F703B4" w:rsidRPr="00132E28">
        <w:rPr>
          <w:sz w:val="24"/>
          <w:szCs w:val="24"/>
        </w:rPr>
        <w:t xml:space="preserve"> информации, а за счет  ее повторения, обобщения и систематизации знаний всех школьных предметов.</w:t>
      </w:r>
    </w:p>
    <w:p w:rsidR="005241D7" w:rsidRPr="00132E28" w:rsidRDefault="005241D7" w:rsidP="00996395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Каждый модуль программы- это раздел содержания курса ОБЖ, который состоит из нескольких частей (глав). Каждая глава включает пять тем (параграфов).  Содержание учебного материала в каждом классе предоставлено в форме опорного  конспекта (всего 35 тем), в котором  кратко изложены ключевые понятия</w:t>
      </w:r>
      <w:r w:rsidR="00BF0D4B" w:rsidRPr="00132E28">
        <w:rPr>
          <w:sz w:val="24"/>
          <w:szCs w:val="24"/>
        </w:rPr>
        <w:t>, основные характеристики опасных и чрезвычайных ситуаций, научные подходы у теории безопасности жизнедеятельности, вопросы, задания, примерная тематика учебно- исследовательской работы школьников, рекомендации специалистов. Раздел завершается самопроверкой  теоретической гот</w:t>
      </w:r>
      <w:r w:rsidR="00933509" w:rsidRPr="00132E28">
        <w:rPr>
          <w:sz w:val="24"/>
          <w:szCs w:val="24"/>
        </w:rPr>
        <w:t>о</w:t>
      </w:r>
      <w:r w:rsidR="00BF0D4B" w:rsidRPr="00132E28">
        <w:rPr>
          <w:sz w:val="24"/>
          <w:szCs w:val="24"/>
        </w:rPr>
        <w:t>вности ученика по ключевым вопросам.</w:t>
      </w:r>
    </w:p>
    <w:p w:rsidR="00EE1851" w:rsidRPr="00132E28" w:rsidRDefault="00EE1851" w:rsidP="00996395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В  соответствии с Федеральным законом «О воинской обязанности и военной службе» и письмом Министерства общего и профессионального образования Российской Федерации от 14.07.98 N 1133/14-12 в программу курса ОБЖ для обучающихся 10 - 11 классов введен раздел «Основы военной службы», который направлен, прежде всего, на подготовку подрастающего поколения к службе в Вооруженных Силах, выполнению конституционного долга по защите Отечества, военно-патриотическое воспитание старшеклассников. В целях закрепления теоретических знаний и приобретения необходимых практических навыков в конце учебного года предусмотрено проведение практических занятий в форме учебных сборов с юношами 10-х классов на базе воинской части или на базе учебных учреждений Добровольной государственной общественной организации  содействия армии, авиации и флоту (ДОСААФ). На проведение учебных сборов выделяется пять дней (35 часов учебного времени). По итогам учебных сборов юношам выставляется оценка</w:t>
      </w:r>
    </w:p>
    <w:p w:rsidR="00EF0379" w:rsidRPr="00132E28" w:rsidRDefault="00EF0379" w:rsidP="00996395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 xml:space="preserve">В условиях ФГОС </w:t>
      </w:r>
      <w:r w:rsidR="000A7F2A" w:rsidRPr="00132E28">
        <w:rPr>
          <w:sz w:val="24"/>
          <w:szCs w:val="24"/>
        </w:rPr>
        <w:t>среднего</w:t>
      </w:r>
      <w:r w:rsidRPr="00132E28">
        <w:rPr>
          <w:sz w:val="24"/>
          <w:szCs w:val="24"/>
        </w:rPr>
        <w:t xml:space="preserve"> общего образования</w:t>
      </w:r>
      <w:r w:rsidR="000A7F2A" w:rsidRPr="00132E28">
        <w:rPr>
          <w:sz w:val="24"/>
          <w:szCs w:val="24"/>
        </w:rPr>
        <w:t xml:space="preserve"> для изучения  предмета основы безопасности жизнедеятельности </w:t>
      </w:r>
      <w:r w:rsidR="009D09AF" w:rsidRPr="00132E28">
        <w:rPr>
          <w:color w:val="000000"/>
          <w:sz w:val="24"/>
          <w:szCs w:val="24"/>
        </w:rPr>
        <w:t xml:space="preserve">. </w:t>
      </w:r>
      <w:r w:rsidR="000A7F2A" w:rsidRPr="00132E28">
        <w:rPr>
          <w:color w:val="000000"/>
          <w:sz w:val="24"/>
          <w:szCs w:val="24"/>
        </w:rPr>
        <w:t xml:space="preserve">для </w:t>
      </w:r>
      <w:r w:rsidRPr="00132E28">
        <w:rPr>
          <w:sz w:val="24"/>
          <w:szCs w:val="24"/>
        </w:rPr>
        <w:t xml:space="preserve"> </w:t>
      </w:r>
      <w:r w:rsidR="009D09AF" w:rsidRPr="00132E28">
        <w:rPr>
          <w:sz w:val="24"/>
          <w:szCs w:val="24"/>
        </w:rPr>
        <w:t>10-11</w:t>
      </w:r>
      <w:r w:rsidRPr="00132E28">
        <w:rPr>
          <w:sz w:val="24"/>
          <w:szCs w:val="24"/>
        </w:rPr>
        <w:t xml:space="preserve"> класс</w:t>
      </w:r>
      <w:r w:rsidR="000A7F2A" w:rsidRPr="00132E28">
        <w:rPr>
          <w:sz w:val="24"/>
          <w:szCs w:val="24"/>
        </w:rPr>
        <w:t>ов</w:t>
      </w:r>
      <w:r w:rsidRPr="00132E28">
        <w:rPr>
          <w:sz w:val="24"/>
          <w:szCs w:val="24"/>
        </w:rPr>
        <w:t xml:space="preserve"> </w:t>
      </w:r>
      <w:r w:rsidR="00DE6AB5">
        <w:rPr>
          <w:sz w:val="24"/>
          <w:szCs w:val="24"/>
        </w:rPr>
        <w:t xml:space="preserve"> (1 час в неделю) </w:t>
      </w:r>
      <w:r w:rsidRPr="00132E28">
        <w:rPr>
          <w:sz w:val="24"/>
          <w:szCs w:val="24"/>
        </w:rPr>
        <w:t xml:space="preserve">в объеме </w:t>
      </w:r>
      <w:r w:rsidR="000A7F2A" w:rsidRPr="00132E28">
        <w:rPr>
          <w:sz w:val="24"/>
          <w:szCs w:val="24"/>
        </w:rPr>
        <w:t>68</w:t>
      </w:r>
      <w:r w:rsidRPr="00132E28">
        <w:rPr>
          <w:sz w:val="24"/>
          <w:szCs w:val="24"/>
        </w:rPr>
        <w:t xml:space="preserve"> часов </w:t>
      </w:r>
      <w:r w:rsidR="00DE6AB5">
        <w:rPr>
          <w:sz w:val="24"/>
          <w:szCs w:val="24"/>
        </w:rPr>
        <w:t>( 10 класс-34 часа, 11 класс – 34 час).</w:t>
      </w:r>
    </w:p>
    <w:p w:rsidR="00132E28" w:rsidRDefault="005241D7" w:rsidP="005241D7">
      <w:pPr>
        <w:spacing w:line="360" w:lineRule="auto"/>
        <w:rPr>
          <w:b/>
          <w:i/>
          <w:sz w:val="24"/>
          <w:szCs w:val="24"/>
        </w:rPr>
      </w:pPr>
      <w:r w:rsidRPr="00132E28">
        <w:rPr>
          <w:b/>
          <w:i/>
          <w:sz w:val="24"/>
          <w:szCs w:val="24"/>
        </w:rPr>
        <w:t xml:space="preserve">       </w:t>
      </w:r>
    </w:p>
    <w:p w:rsidR="005241D7" w:rsidRPr="006054C1" w:rsidRDefault="005241D7" w:rsidP="005241D7">
      <w:pPr>
        <w:spacing w:line="360" w:lineRule="auto"/>
        <w:rPr>
          <w:sz w:val="24"/>
          <w:szCs w:val="24"/>
        </w:rPr>
      </w:pPr>
      <w:r w:rsidRPr="00132E28">
        <w:rPr>
          <w:b/>
          <w:i/>
          <w:sz w:val="24"/>
          <w:szCs w:val="24"/>
        </w:rPr>
        <w:t xml:space="preserve"> </w:t>
      </w:r>
      <w:r w:rsidR="006054C1">
        <w:rPr>
          <w:b/>
          <w:i/>
          <w:sz w:val="24"/>
          <w:szCs w:val="24"/>
        </w:rPr>
        <w:t xml:space="preserve">         </w:t>
      </w:r>
      <w:r w:rsidRPr="006054C1">
        <w:rPr>
          <w:sz w:val="24"/>
          <w:szCs w:val="24"/>
        </w:rPr>
        <w:t>Структурно</w:t>
      </w:r>
      <w:r w:rsidRPr="00132E28">
        <w:rPr>
          <w:b/>
          <w:sz w:val="24"/>
          <w:szCs w:val="24"/>
        </w:rPr>
        <w:t xml:space="preserve"> </w:t>
      </w:r>
      <w:r w:rsidRPr="006054C1">
        <w:rPr>
          <w:sz w:val="24"/>
          <w:szCs w:val="24"/>
        </w:rPr>
        <w:t>Рабочая программа учебного предмета «Основы безопасности жизнедеятельности» состоит из трех логически связанных модулей</w:t>
      </w:r>
      <w:r w:rsidR="006054C1">
        <w:rPr>
          <w:sz w:val="24"/>
          <w:szCs w:val="24"/>
        </w:rPr>
        <w:t>:</w:t>
      </w:r>
    </w:p>
    <w:p w:rsidR="005241D7" w:rsidRPr="00132E28" w:rsidRDefault="005241D7" w:rsidP="005241D7">
      <w:pPr>
        <w:spacing w:line="360" w:lineRule="auto"/>
        <w:rPr>
          <w:sz w:val="24"/>
          <w:szCs w:val="24"/>
        </w:rPr>
      </w:pPr>
      <w:r w:rsidRPr="00132E28">
        <w:rPr>
          <w:b/>
          <w:sz w:val="24"/>
          <w:szCs w:val="24"/>
        </w:rPr>
        <w:t xml:space="preserve"> </w:t>
      </w:r>
      <w:r w:rsidRPr="00132E28">
        <w:rPr>
          <w:b/>
          <w:i/>
          <w:sz w:val="24"/>
          <w:szCs w:val="24"/>
        </w:rPr>
        <w:t>Модуль</w:t>
      </w:r>
      <w:r w:rsidR="00A2577B" w:rsidRPr="00132E28">
        <w:rPr>
          <w:b/>
          <w:i/>
          <w:sz w:val="24"/>
          <w:szCs w:val="24"/>
          <w:lang w:val="en-US"/>
        </w:rPr>
        <w:t>I</w:t>
      </w:r>
      <w:r w:rsidRPr="00132E28">
        <w:rPr>
          <w:b/>
          <w:sz w:val="24"/>
          <w:szCs w:val="24"/>
        </w:rPr>
        <w:t xml:space="preserve"> </w:t>
      </w:r>
      <w:r w:rsidR="00A2577B" w:rsidRPr="00132E28">
        <w:rPr>
          <w:b/>
          <w:sz w:val="24"/>
          <w:szCs w:val="24"/>
        </w:rPr>
        <w:t>«</w:t>
      </w:r>
      <w:r w:rsidRPr="00132E28">
        <w:rPr>
          <w:b/>
          <w:sz w:val="24"/>
          <w:szCs w:val="24"/>
        </w:rPr>
        <w:t>Основы  безопасности личности, общества, государства в современной среде обитания</w:t>
      </w:r>
      <w:r w:rsidR="00A2577B" w:rsidRPr="00132E28">
        <w:rPr>
          <w:b/>
          <w:sz w:val="24"/>
          <w:szCs w:val="24"/>
        </w:rPr>
        <w:t>»</w:t>
      </w:r>
      <w:r w:rsidR="00A2577B" w:rsidRPr="00132E28">
        <w:rPr>
          <w:sz w:val="24"/>
          <w:szCs w:val="24"/>
        </w:rPr>
        <w:t xml:space="preserve"> посвящен главным правилам безопасного поведения человека в чрезвычайных ситуациях мирного и военного времени.</w:t>
      </w:r>
    </w:p>
    <w:p w:rsidR="005241D7" w:rsidRPr="00132E28" w:rsidRDefault="005241D7" w:rsidP="005241D7">
      <w:pPr>
        <w:spacing w:line="360" w:lineRule="auto"/>
        <w:rPr>
          <w:sz w:val="24"/>
          <w:szCs w:val="24"/>
        </w:rPr>
      </w:pPr>
      <w:r w:rsidRPr="00132E28">
        <w:rPr>
          <w:b/>
          <w:sz w:val="24"/>
          <w:szCs w:val="24"/>
        </w:rPr>
        <w:t xml:space="preserve"> </w:t>
      </w:r>
      <w:r w:rsidRPr="00132E28">
        <w:rPr>
          <w:b/>
          <w:i/>
          <w:sz w:val="24"/>
          <w:szCs w:val="24"/>
        </w:rPr>
        <w:t>Модуль</w:t>
      </w:r>
      <w:r w:rsidR="00A2577B" w:rsidRPr="00132E28">
        <w:rPr>
          <w:b/>
          <w:i/>
          <w:sz w:val="24"/>
          <w:szCs w:val="24"/>
          <w:lang w:val="en-US"/>
        </w:rPr>
        <w:t>II</w:t>
      </w:r>
      <w:r w:rsidRPr="00132E28">
        <w:rPr>
          <w:b/>
          <w:sz w:val="24"/>
          <w:szCs w:val="24"/>
        </w:rPr>
        <w:t xml:space="preserve"> </w:t>
      </w:r>
      <w:r w:rsidR="00A2577B" w:rsidRPr="00132E28">
        <w:rPr>
          <w:b/>
          <w:sz w:val="24"/>
          <w:szCs w:val="24"/>
        </w:rPr>
        <w:t>«</w:t>
      </w:r>
      <w:r w:rsidRPr="00132E28">
        <w:rPr>
          <w:b/>
          <w:sz w:val="24"/>
          <w:szCs w:val="24"/>
        </w:rPr>
        <w:t>Основы обороны государства и военная безопасность</w:t>
      </w:r>
      <w:r w:rsidR="00A2577B" w:rsidRPr="00132E28">
        <w:rPr>
          <w:b/>
          <w:sz w:val="24"/>
          <w:szCs w:val="24"/>
        </w:rPr>
        <w:t>»</w:t>
      </w:r>
      <w:r w:rsidR="00A2577B" w:rsidRPr="00132E28">
        <w:rPr>
          <w:sz w:val="24"/>
          <w:szCs w:val="24"/>
        </w:rPr>
        <w:t xml:space="preserve"> знакомит с  историей создания и традициями Вооруженных Сил Российской Федерации, основами военной службы. Этот материал важен для понимания роли Вооруженных сил Российской Федерации в защите национальной безопасности, суверенитета России.</w:t>
      </w:r>
      <w:r w:rsidRPr="00132E28">
        <w:rPr>
          <w:sz w:val="24"/>
          <w:szCs w:val="24"/>
        </w:rPr>
        <w:t>;</w:t>
      </w:r>
    </w:p>
    <w:p w:rsidR="005241D7" w:rsidRPr="00132E28" w:rsidRDefault="005241D7" w:rsidP="005241D7">
      <w:pPr>
        <w:rPr>
          <w:sz w:val="24"/>
          <w:szCs w:val="24"/>
        </w:rPr>
      </w:pPr>
      <w:r w:rsidRPr="00132E28">
        <w:rPr>
          <w:b/>
          <w:i/>
          <w:sz w:val="24"/>
          <w:szCs w:val="24"/>
        </w:rPr>
        <w:t>Модуль</w:t>
      </w:r>
      <w:r w:rsidR="00B66F5B" w:rsidRPr="00132E28">
        <w:rPr>
          <w:b/>
          <w:i/>
          <w:sz w:val="24"/>
          <w:szCs w:val="24"/>
          <w:lang w:val="en-US"/>
        </w:rPr>
        <w:t>III</w:t>
      </w:r>
      <w:r w:rsidR="00FB4872">
        <w:rPr>
          <w:b/>
          <w:sz w:val="24"/>
          <w:szCs w:val="24"/>
        </w:rPr>
        <w:t xml:space="preserve"> </w:t>
      </w:r>
      <w:r w:rsidR="00A2577B" w:rsidRPr="00132E28">
        <w:rPr>
          <w:sz w:val="24"/>
          <w:szCs w:val="24"/>
        </w:rPr>
        <w:t>«</w:t>
      </w:r>
      <w:r w:rsidRPr="00132E28">
        <w:rPr>
          <w:sz w:val="24"/>
          <w:szCs w:val="24"/>
        </w:rPr>
        <w:t>Основы медицинских знаний и здорового образа жизни</w:t>
      </w:r>
      <w:r w:rsidR="00A2577B" w:rsidRPr="00132E28">
        <w:rPr>
          <w:sz w:val="24"/>
          <w:szCs w:val="24"/>
        </w:rPr>
        <w:t>»  рассматривает вопросы сохранения и укрепления здоровья как важнейших составляющих безопасности человека и общества, а также знакомит с научными подходами к формированию культуры здорового образа жизни человека.</w:t>
      </w:r>
      <w:r w:rsidRPr="00132E28">
        <w:rPr>
          <w:sz w:val="24"/>
          <w:szCs w:val="24"/>
        </w:rPr>
        <w:t>.</w:t>
      </w:r>
    </w:p>
    <w:p w:rsidR="005241D7" w:rsidRPr="00132E28" w:rsidRDefault="005241D7" w:rsidP="00996395">
      <w:pPr>
        <w:jc w:val="center"/>
        <w:rPr>
          <w:sz w:val="24"/>
          <w:szCs w:val="24"/>
        </w:rPr>
      </w:pPr>
    </w:p>
    <w:p w:rsidR="00EF0379" w:rsidRPr="00276077" w:rsidRDefault="00276077" w:rsidP="00276077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</w:t>
      </w:r>
      <w:r w:rsidRPr="00276077">
        <w:rPr>
          <w:b/>
          <w:sz w:val="28"/>
          <w:szCs w:val="28"/>
        </w:rPr>
        <w:t xml:space="preserve">  ПЛАНИРУЕМЫЕ РЕЗУЛЬТАТЫ ОСВОЕНИЯ УЧЕБНОГО ПРЕДМЕТА</w:t>
      </w:r>
    </w:p>
    <w:p w:rsidR="00EF0379" w:rsidRPr="00132E28" w:rsidRDefault="00EF0379" w:rsidP="005A3B25">
      <w:pPr>
        <w:rPr>
          <w:sz w:val="28"/>
          <w:szCs w:val="28"/>
        </w:rPr>
      </w:pPr>
    </w:p>
    <w:p w:rsidR="00996395" w:rsidRPr="00132E28" w:rsidRDefault="005A3B25" w:rsidP="00996395">
      <w:pPr>
        <w:ind w:firstLine="708"/>
        <w:jc w:val="both"/>
        <w:rPr>
          <w:b/>
          <w:sz w:val="24"/>
          <w:szCs w:val="24"/>
        </w:rPr>
      </w:pPr>
      <w:r w:rsidRPr="00132E28">
        <w:rPr>
          <w:b/>
          <w:sz w:val="24"/>
          <w:szCs w:val="24"/>
        </w:rPr>
        <w:t>Личностные результаты:</w:t>
      </w:r>
    </w:p>
    <w:p w:rsidR="00996395" w:rsidRPr="00132E28" w:rsidRDefault="005A3B25" w:rsidP="00771077">
      <w:pPr>
        <w:pStyle w:val="a6"/>
        <w:numPr>
          <w:ilvl w:val="0"/>
          <w:numId w:val="2"/>
        </w:numPr>
        <w:ind w:left="0" w:firstLine="426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развитие духовных и физических качеств, определяю</w:t>
      </w:r>
      <w:r w:rsidRPr="00132E28">
        <w:rPr>
          <w:color w:val="000000"/>
          <w:sz w:val="24"/>
          <w:szCs w:val="24"/>
        </w:rPr>
        <w:softHyphen/>
        <w:t xml:space="preserve">щих готовность и способность </w:t>
      </w:r>
      <w:r w:rsidRPr="00132E28">
        <w:rPr>
          <w:color w:val="000000"/>
          <w:sz w:val="24"/>
          <w:szCs w:val="24"/>
        </w:rPr>
        <w:lastRenderedPageBreak/>
        <w:t>обучающихся к саморазвитию и личностному самоопределению на основе социально одобряемых и рекомендуемых моделей безопасного поведения, определяющих качество формирования индивидуальной культуры здоровья и безопасности жизнедеятельности человека в среде обитания;</w:t>
      </w:r>
    </w:p>
    <w:p w:rsidR="005A3B25" w:rsidRPr="00132E28" w:rsidRDefault="005A3B25" w:rsidP="00771077">
      <w:pPr>
        <w:pStyle w:val="a6"/>
        <w:numPr>
          <w:ilvl w:val="0"/>
          <w:numId w:val="2"/>
        </w:numPr>
        <w:ind w:left="0" w:firstLine="284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формирование потребности и осознанной мотивации в следовании правилам здорового образа жизни, в осознанном соблюдении норм и правил безопасности жизнедеятельности в учебной, трудовой, досуговой деятельности;</w:t>
      </w:r>
    </w:p>
    <w:p w:rsidR="00996395" w:rsidRPr="00132E28" w:rsidRDefault="005A3B25" w:rsidP="00996395">
      <w:pPr>
        <w:jc w:val="both"/>
        <w:rPr>
          <w:color w:val="000000"/>
          <w:sz w:val="24"/>
          <w:szCs w:val="24"/>
        </w:rPr>
      </w:pPr>
      <w:r w:rsidRPr="00132E28">
        <w:rPr>
          <w:color w:val="000000"/>
          <w:sz w:val="24"/>
          <w:szCs w:val="24"/>
        </w:rPr>
        <w:t>развитие готовности и способности к непрерывному самообразованию с целью совершенствования индивидуальной культуры здоровья и безопасности жизнедеятельности;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воспитание ответственного отношения к сохранению своего здоровья, здоровья других людей и окружающей природной среды обитания;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формирование гуманистических приоритетов в системе ценностно-смысловых установок мировоззренческой сферы обучающихся, отражающих личностную и гражданскую позиции в осознании национальной идентичности, соблюдение принципа толерантности во взаимодействии с людьми в поликультурном социуме;</w:t>
      </w:r>
    </w:p>
    <w:p w:rsidR="005A3B2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воспитание ответственного отношения к сохранению окружающей природной среды, к здоровью как к инди</w:t>
      </w:r>
      <w:r w:rsidRPr="00132E28">
        <w:rPr>
          <w:color w:val="000000"/>
          <w:sz w:val="24"/>
          <w:szCs w:val="24"/>
        </w:rPr>
        <w:softHyphen/>
        <w:t>видуальной и общественной ценности.</w:t>
      </w:r>
    </w:p>
    <w:p w:rsidR="00996395" w:rsidRPr="00132E28" w:rsidRDefault="00996395" w:rsidP="00996395">
      <w:pPr>
        <w:ind w:firstLine="360"/>
        <w:jc w:val="both"/>
        <w:rPr>
          <w:rStyle w:val="2TrebuchetMS"/>
          <w:rFonts w:ascii="Times New Roman" w:hAnsi="Times New Roman" w:cs="Times New Roman"/>
          <w:sz w:val="24"/>
          <w:szCs w:val="24"/>
        </w:rPr>
      </w:pPr>
    </w:p>
    <w:p w:rsidR="00996395" w:rsidRPr="00132E28" w:rsidRDefault="005A3B25" w:rsidP="00996395">
      <w:pPr>
        <w:ind w:firstLine="360"/>
        <w:jc w:val="both"/>
        <w:rPr>
          <w:rStyle w:val="2TrebuchetMS"/>
          <w:rFonts w:ascii="Times New Roman" w:hAnsi="Times New Roman" w:cs="Times New Roman"/>
          <w:sz w:val="24"/>
          <w:szCs w:val="24"/>
        </w:rPr>
      </w:pPr>
      <w:r w:rsidRPr="00132E28">
        <w:rPr>
          <w:rStyle w:val="2TrebuchetMS"/>
          <w:rFonts w:ascii="Times New Roman" w:hAnsi="Times New Roman" w:cs="Times New Roman"/>
          <w:sz w:val="24"/>
          <w:szCs w:val="24"/>
        </w:rPr>
        <w:t>Метапредметные резу</w:t>
      </w:r>
      <w:r w:rsidR="00996395" w:rsidRPr="00132E28">
        <w:rPr>
          <w:rStyle w:val="2TrebuchetMS"/>
          <w:rFonts w:ascii="Times New Roman" w:hAnsi="Times New Roman" w:cs="Times New Roman"/>
          <w:sz w:val="24"/>
          <w:szCs w:val="24"/>
        </w:rPr>
        <w:t>льтаты:</w:t>
      </w:r>
    </w:p>
    <w:p w:rsidR="005A3B25" w:rsidRPr="00132E28" w:rsidRDefault="00996395" w:rsidP="00996395">
      <w:pPr>
        <w:ind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П</w:t>
      </w:r>
      <w:r w:rsidR="005A3B25" w:rsidRPr="00132E28">
        <w:rPr>
          <w:color w:val="000000"/>
          <w:sz w:val="24"/>
          <w:szCs w:val="24"/>
        </w:rPr>
        <w:t>редполагают формирование универсальных учебных действий, определяющих развитие умения учиться. Таким образом, учащиеся приобретают:</w:t>
      </w:r>
    </w:p>
    <w:p w:rsidR="00996395" w:rsidRPr="00132E28" w:rsidRDefault="005A3B25" w:rsidP="009820D7">
      <w:pPr>
        <w:pStyle w:val="a6"/>
        <w:numPr>
          <w:ilvl w:val="0"/>
          <w:numId w:val="3"/>
        </w:numPr>
        <w:ind w:left="0" w:firstLine="360"/>
        <w:jc w:val="both"/>
        <w:rPr>
          <w:rStyle w:val="103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shd w:val="clear" w:color="auto" w:fill="auto"/>
        </w:rPr>
      </w:pPr>
      <w:r w:rsidRPr="00132E28">
        <w:rPr>
          <w:rStyle w:val="103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умения познавательные, интеллектуальные</w:t>
      </w:r>
      <w:r w:rsidRPr="00132E28">
        <w:rPr>
          <w:rStyle w:val="104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r w:rsidRPr="00132E28">
        <w:rPr>
          <w:i/>
          <w:iCs/>
          <w:color w:val="000000"/>
          <w:sz w:val="24"/>
          <w:szCs w:val="24"/>
        </w:rPr>
        <w:t>аналитические</w:t>
      </w:r>
      <w:r w:rsidRPr="00132E28">
        <w:rPr>
          <w:rStyle w:val="103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,</w:t>
      </w:r>
      <w:r w:rsidR="00CF542C" w:rsidRPr="00132E28">
        <w:rPr>
          <w:rStyle w:val="103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</w:t>
      </w:r>
      <w:r w:rsidRPr="00132E28">
        <w:rPr>
          <w:i/>
          <w:iCs/>
          <w:color w:val="000000"/>
          <w:sz w:val="24"/>
          <w:szCs w:val="24"/>
        </w:rPr>
        <w:t>критические</w:t>
      </w:r>
      <w:r w:rsidRPr="00132E28">
        <w:rPr>
          <w:rStyle w:val="103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, </w:t>
      </w:r>
      <w:r w:rsidRPr="00132E28">
        <w:rPr>
          <w:i/>
          <w:iCs/>
          <w:color w:val="000000"/>
          <w:sz w:val="24"/>
          <w:szCs w:val="24"/>
        </w:rPr>
        <w:t>проектные</w:t>
      </w:r>
      <w:r w:rsidRPr="00132E28">
        <w:rPr>
          <w:rStyle w:val="103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, </w:t>
      </w:r>
      <w:r w:rsidRPr="00132E28">
        <w:rPr>
          <w:i/>
          <w:iCs/>
          <w:color w:val="000000"/>
          <w:sz w:val="24"/>
          <w:szCs w:val="24"/>
        </w:rPr>
        <w:t>исследовательские</w:t>
      </w:r>
      <w:r w:rsidRPr="00132E28">
        <w:rPr>
          <w:rStyle w:val="103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, </w:t>
      </w:r>
      <w:r w:rsidRPr="00132E28">
        <w:rPr>
          <w:i/>
          <w:iCs/>
          <w:color w:val="000000"/>
          <w:sz w:val="24"/>
          <w:szCs w:val="24"/>
        </w:rPr>
        <w:t>работы с информацией</w:t>
      </w:r>
      <w:r w:rsidRPr="00132E28">
        <w:rPr>
          <w:rStyle w:val="104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132E28">
        <w:rPr>
          <w:i/>
          <w:iCs/>
          <w:color w:val="000000"/>
          <w:sz w:val="24"/>
          <w:szCs w:val="24"/>
        </w:rPr>
        <w:t>поиска</w:t>
      </w:r>
      <w:r w:rsidRPr="00132E28">
        <w:rPr>
          <w:rStyle w:val="103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, </w:t>
      </w:r>
      <w:r w:rsidRPr="00132E28">
        <w:rPr>
          <w:i/>
          <w:iCs/>
          <w:color w:val="000000"/>
          <w:sz w:val="24"/>
          <w:szCs w:val="24"/>
        </w:rPr>
        <w:t>выбора</w:t>
      </w:r>
      <w:r w:rsidRPr="00132E28">
        <w:rPr>
          <w:rStyle w:val="103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, </w:t>
      </w:r>
      <w:r w:rsidRPr="00132E28">
        <w:rPr>
          <w:i/>
          <w:iCs/>
          <w:color w:val="000000"/>
          <w:sz w:val="24"/>
          <w:szCs w:val="24"/>
        </w:rPr>
        <w:t>обобщения</w:t>
      </w:r>
      <w:r w:rsidRPr="00132E28">
        <w:rPr>
          <w:rStyle w:val="103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, </w:t>
      </w:r>
      <w:r w:rsidRPr="00132E28">
        <w:rPr>
          <w:i/>
          <w:iCs/>
          <w:color w:val="000000"/>
          <w:sz w:val="24"/>
          <w:szCs w:val="24"/>
        </w:rPr>
        <w:t>сравнения</w:t>
      </w:r>
      <w:r w:rsidRPr="00132E28">
        <w:rPr>
          <w:rStyle w:val="103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, </w:t>
      </w:r>
      <w:r w:rsidR="00CF542C" w:rsidRPr="00132E28">
        <w:rPr>
          <w:rStyle w:val="103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</w:t>
      </w:r>
      <w:r w:rsidRPr="00132E28">
        <w:rPr>
          <w:i/>
          <w:iCs/>
          <w:color w:val="000000"/>
          <w:sz w:val="24"/>
          <w:szCs w:val="24"/>
        </w:rPr>
        <w:t>систе</w:t>
      </w:r>
      <w:r w:rsidRPr="00132E28">
        <w:rPr>
          <w:i/>
          <w:iCs/>
          <w:color w:val="000000"/>
          <w:sz w:val="24"/>
          <w:szCs w:val="24"/>
        </w:rPr>
        <w:softHyphen/>
        <w:t>матизации</w:t>
      </w:r>
      <w:r w:rsidRPr="00132E28">
        <w:rPr>
          <w:rStyle w:val="104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32E28">
        <w:rPr>
          <w:i/>
          <w:iCs/>
          <w:color w:val="000000"/>
          <w:sz w:val="24"/>
          <w:szCs w:val="24"/>
        </w:rPr>
        <w:t>интерпретации</w:t>
      </w:r>
      <w:r w:rsidRPr="00132E28">
        <w:rPr>
          <w:rStyle w:val="103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):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rStyle w:val="25"/>
          <w:sz w:val="24"/>
          <w:szCs w:val="24"/>
        </w:rPr>
        <w:t>формулировать</w:t>
      </w:r>
      <w:r w:rsidR="00CF542C" w:rsidRPr="00132E28">
        <w:rPr>
          <w:rStyle w:val="25"/>
          <w:sz w:val="24"/>
          <w:szCs w:val="24"/>
        </w:rPr>
        <w:t xml:space="preserve"> </w:t>
      </w:r>
      <w:r w:rsidRPr="00132E28">
        <w:rPr>
          <w:color w:val="000000"/>
          <w:sz w:val="24"/>
          <w:szCs w:val="24"/>
        </w:rPr>
        <w:t>личные понятия о безопасности и учебно-познавательную проблему (задачу);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rStyle w:val="25"/>
          <w:sz w:val="24"/>
          <w:szCs w:val="24"/>
        </w:rPr>
        <w:t>анализировать</w:t>
      </w:r>
      <w:r w:rsidR="00CF542C" w:rsidRPr="00132E28">
        <w:rPr>
          <w:rStyle w:val="25"/>
          <w:sz w:val="24"/>
          <w:szCs w:val="24"/>
        </w:rPr>
        <w:t xml:space="preserve"> </w:t>
      </w:r>
      <w:r w:rsidRPr="00132E28">
        <w:rPr>
          <w:color w:val="000000"/>
          <w:sz w:val="24"/>
          <w:szCs w:val="24"/>
        </w:rPr>
        <w:t xml:space="preserve">причины возникновения опасных и чрезвычайных ситуаций; </w:t>
      </w:r>
      <w:r w:rsidRPr="00132E28">
        <w:rPr>
          <w:rStyle w:val="25"/>
          <w:sz w:val="24"/>
          <w:szCs w:val="24"/>
        </w:rPr>
        <w:t>обобщать и сравнивать</w:t>
      </w:r>
      <w:r w:rsidR="00CF542C" w:rsidRPr="00132E28">
        <w:rPr>
          <w:rStyle w:val="25"/>
          <w:sz w:val="24"/>
          <w:szCs w:val="24"/>
        </w:rPr>
        <w:t xml:space="preserve"> </w:t>
      </w:r>
      <w:r w:rsidRPr="00132E28">
        <w:rPr>
          <w:color w:val="000000"/>
          <w:sz w:val="24"/>
          <w:szCs w:val="24"/>
        </w:rPr>
        <w:t>по</w:t>
      </w:r>
      <w:r w:rsidRPr="00132E28">
        <w:rPr>
          <w:color w:val="000000"/>
          <w:sz w:val="24"/>
          <w:szCs w:val="24"/>
        </w:rPr>
        <w:softHyphen/>
        <w:t>следствия опасных и чрезвычайных ситуаций;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rStyle w:val="25"/>
          <w:sz w:val="24"/>
          <w:szCs w:val="24"/>
        </w:rPr>
        <w:t>выявлять причинно-следственные связи</w:t>
      </w:r>
      <w:r w:rsidR="00CF542C" w:rsidRPr="00132E28">
        <w:rPr>
          <w:rStyle w:val="25"/>
          <w:sz w:val="24"/>
          <w:szCs w:val="24"/>
        </w:rPr>
        <w:t xml:space="preserve"> </w:t>
      </w:r>
      <w:r w:rsidRPr="00132E28">
        <w:rPr>
          <w:color w:val="000000"/>
          <w:sz w:val="24"/>
          <w:szCs w:val="24"/>
        </w:rPr>
        <w:t>опасных ситуаций и их влияние на безопасность жизнедеятельности человека;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rStyle w:val="25"/>
          <w:sz w:val="24"/>
          <w:szCs w:val="24"/>
        </w:rPr>
        <w:t>генерировать идеи, моделировать</w:t>
      </w:r>
      <w:r w:rsidR="00CF542C" w:rsidRPr="00132E28">
        <w:rPr>
          <w:rStyle w:val="25"/>
          <w:sz w:val="24"/>
          <w:szCs w:val="24"/>
        </w:rPr>
        <w:t xml:space="preserve"> </w:t>
      </w:r>
      <w:r w:rsidRPr="00132E28">
        <w:rPr>
          <w:color w:val="000000"/>
          <w:sz w:val="24"/>
          <w:szCs w:val="24"/>
        </w:rPr>
        <w:t xml:space="preserve">индивидуальные решения по обеспечению личной безопасности в повседневной жизни и в чрезвычайных ситуациях; 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rStyle w:val="25"/>
          <w:sz w:val="24"/>
          <w:szCs w:val="24"/>
        </w:rPr>
        <w:t>планировать</w:t>
      </w:r>
      <w:r w:rsidRPr="00132E28">
        <w:rPr>
          <w:color w:val="000000"/>
          <w:sz w:val="24"/>
          <w:szCs w:val="24"/>
        </w:rPr>
        <w:t>— определять цели и задачи по безопасному поведению в повседневной жизни и в различных опасных и чрезвычайных ситуациях;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rStyle w:val="25"/>
          <w:sz w:val="24"/>
          <w:szCs w:val="24"/>
        </w:rPr>
        <w:t>выбирать</w:t>
      </w:r>
      <w:r w:rsidR="00CF542C" w:rsidRPr="00132E28">
        <w:rPr>
          <w:rStyle w:val="25"/>
          <w:sz w:val="24"/>
          <w:szCs w:val="24"/>
        </w:rPr>
        <w:t xml:space="preserve"> </w:t>
      </w:r>
      <w:r w:rsidRPr="00132E28">
        <w:rPr>
          <w:color w:val="000000"/>
          <w:sz w:val="24"/>
          <w:szCs w:val="24"/>
        </w:rPr>
        <w:t>средства реализации поставленных целей, оценивать результаты своей деятельности в обеспечении личной безопасности;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rStyle w:val="25"/>
          <w:sz w:val="24"/>
          <w:szCs w:val="24"/>
        </w:rPr>
        <w:t>находить, обобщать</w:t>
      </w:r>
      <w:r w:rsidR="00CF542C" w:rsidRPr="00132E28">
        <w:rPr>
          <w:rStyle w:val="25"/>
          <w:sz w:val="24"/>
          <w:szCs w:val="24"/>
        </w:rPr>
        <w:t xml:space="preserve"> </w:t>
      </w:r>
      <w:r w:rsidRPr="00132E28">
        <w:rPr>
          <w:color w:val="000000"/>
          <w:sz w:val="24"/>
          <w:szCs w:val="24"/>
        </w:rPr>
        <w:t xml:space="preserve">и </w:t>
      </w:r>
      <w:r w:rsidRPr="00132E28">
        <w:rPr>
          <w:rStyle w:val="25"/>
          <w:sz w:val="24"/>
          <w:szCs w:val="24"/>
        </w:rPr>
        <w:t xml:space="preserve">интерпретировать информацию </w:t>
      </w:r>
      <w:r w:rsidRPr="00132E28">
        <w:rPr>
          <w:color w:val="000000"/>
          <w:sz w:val="24"/>
          <w:szCs w:val="24"/>
        </w:rPr>
        <w:t>с использованием учебной литературы по безопасности жизнедеятельности, словарей, Интернета, СМИ и других информационных ресурсов;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rStyle w:val="25"/>
          <w:sz w:val="24"/>
          <w:szCs w:val="24"/>
        </w:rPr>
        <w:t>применять</w:t>
      </w:r>
      <w:r w:rsidR="00CF542C" w:rsidRPr="00132E28">
        <w:rPr>
          <w:rStyle w:val="25"/>
          <w:sz w:val="24"/>
          <w:szCs w:val="24"/>
        </w:rPr>
        <w:t xml:space="preserve"> </w:t>
      </w:r>
      <w:r w:rsidRPr="00132E28">
        <w:rPr>
          <w:color w:val="000000"/>
          <w:sz w:val="24"/>
          <w:szCs w:val="24"/>
        </w:rPr>
        <w:t>теоретические знания в моделировании ситуаций по мерам первой помощи и самопомощи при неотложных состояниях, по формированию здорового образа жизни;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rStyle w:val="112"/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>умения коммуникативные:</w:t>
      </w:r>
      <w:r w:rsidR="00CF542C" w:rsidRPr="00132E28">
        <w:rPr>
          <w:rStyle w:val="112"/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 xml:space="preserve"> </w:t>
      </w:r>
      <w:r w:rsidRPr="00132E28">
        <w:rPr>
          <w:rStyle w:val="25"/>
          <w:sz w:val="24"/>
          <w:szCs w:val="24"/>
        </w:rPr>
        <w:t>взаимодействовать с окружающими</w:t>
      </w:r>
      <w:r w:rsidRPr="00132E28">
        <w:rPr>
          <w:rStyle w:val="211"/>
          <w:rFonts w:ascii="Times New Roman" w:hAnsi="Times New Roman" w:cs="Times New Roman"/>
          <w:color w:val="000000"/>
          <w:sz w:val="24"/>
          <w:szCs w:val="24"/>
        </w:rPr>
        <w:t>,</w:t>
      </w:r>
      <w:r w:rsidRPr="00132E28">
        <w:rPr>
          <w:color w:val="000000"/>
          <w:sz w:val="24"/>
          <w:szCs w:val="24"/>
        </w:rPr>
        <w:t xml:space="preserve"> вести конструк</w:t>
      </w:r>
      <w:r w:rsidRPr="00132E28">
        <w:rPr>
          <w:color w:val="000000"/>
          <w:sz w:val="24"/>
          <w:szCs w:val="24"/>
        </w:rPr>
        <w:softHyphen/>
        <w:t>тивный диалог</w:t>
      </w:r>
      <w:r w:rsidRPr="00132E28">
        <w:rPr>
          <w:rStyle w:val="25"/>
          <w:sz w:val="24"/>
          <w:szCs w:val="24"/>
        </w:rPr>
        <w:t>,</w:t>
      </w:r>
      <w:r w:rsidR="00CF542C" w:rsidRPr="00132E28">
        <w:rPr>
          <w:rStyle w:val="25"/>
          <w:sz w:val="24"/>
          <w:szCs w:val="24"/>
        </w:rPr>
        <w:t xml:space="preserve"> </w:t>
      </w:r>
      <w:r w:rsidRPr="00132E28">
        <w:rPr>
          <w:color w:val="000000"/>
          <w:sz w:val="24"/>
          <w:szCs w:val="24"/>
        </w:rPr>
        <w:t>понятно выражать свои мысли, слушать собеседника, признавать право другого человека на иное мнение;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color w:val="000000"/>
          <w:sz w:val="24"/>
          <w:szCs w:val="24"/>
          <w:shd w:val="clear" w:color="auto" w:fill="FFFFFF"/>
        </w:rPr>
      </w:pPr>
      <w:r w:rsidRPr="00132E28">
        <w:rPr>
          <w:rStyle w:val="25"/>
          <w:sz w:val="24"/>
          <w:szCs w:val="24"/>
        </w:rPr>
        <w:t>выполнять</w:t>
      </w:r>
      <w:r w:rsidR="00CF542C" w:rsidRPr="00132E28">
        <w:rPr>
          <w:rStyle w:val="25"/>
          <w:sz w:val="24"/>
          <w:szCs w:val="24"/>
        </w:rPr>
        <w:t xml:space="preserve"> </w:t>
      </w:r>
      <w:r w:rsidRPr="00132E28">
        <w:rPr>
          <w:color w:val="000000"/>
          <w:sz w:val="24"/>
          <w:szCs w:val="24"/>
        </w:rPr>
        <w:t>различные социальные роли в обычной и экстремальной ситуациях, в решении вопросов по обе</w:t>
      </w:r>
      <w:r w:rsidRPr="00132E28">
        <w:rPr>
          <w:color w:val="000000"/>
          <w:sz w:val="24"/>
          <w:szCs w:val="24"/>
        </w:rPr>
        <w:softHyphen/>
        <w:t>спечению безопасности личности, общества, государства;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rStyle w:val="122"/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>умения регулятивные (организационные):</w:t>
      </w:r>
      <w:r w:rsidRPr="00132E28">
        <w:rPr>
          <w:rStyle w:val="25"/>
          <w:sz w:val="24"/>
          <w:szCs w:val="24"/>
        </w:rPr>
        <w:t xml:space="preserve">саморегуляция и </w:t>
      </w:r>
      <w:r w:rsidR="000915B6" w:rsidRPr="00132E28">
        <w:rPr>
          <w:rStyle w:val="25"/>
          <w:sz w:val="24"/>
          <w:szCs w:val="24"/>
        </w:rPr>
        <w:t xml:space="preserve">самоуправление </w:t>
      </w:r>
      <w:r w:rsidRPr="00132E28">
        <w:rPr>
          <w:color w:val="000000"/>
          <w:sz w:val="24"/>
          <w:szCs w:val="24"/>
        </w:rPr>
        <w:t>собственным поведением и деятельностью — построение индивидуальной образовательной траектории;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rStyle w:val="25"/>
          <w:sz w:val="24"/>
          <w:szCs w:val="24"/>
        </w:rPr>
        <w:t>владение навыками</w:t>
      </w:r>
      <w:r w:rsidR="000915B6" w:rsidRPr="00132E28">
        <w:rPr>
          <w:rStyle w:val="25"/>
          <w:sz w:val="24"/>
          <w:szCs w:val="24"/>
        </w:rPr>
        <w:t xml:space="preserve"> </w:t>
      </w:r>
      <w:r w:rsidRPr="00132E28">
        <w:rPr>
          <w:color w:val="000000"/>
          <w:sz w:val="24"/>
          <w:szCs w:val="24"/>
        </w:rPr>
        <w:t>учебно-исследовательской и проектной деятельности;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rStyle w:val="25"/>
          <w:sz w:val="24"/>
          <w:szCs w:val="24"/>
        </w:rPr>
        <w:t>владение навыками</w:t>
      </w:r>
      <w:r w:rsidR="000915B6" w:rsidRPr="00132E28">
        <w:rPr>
          <w:rStyle w:val="25"/>
          <w:sz w:val="24"/>
          <w:szCs w:val="24"/>
        </w:rPr>
        <w:t xml:space="preserve"> </w:t>
      </w:r>
      <w:r w:rsidRPr="00132E28">
        <w:rPr>
          <w:color w:val="000000"/>
          <w:sz w:val="24"/>
          <w:szCs w:val="24"/>
        </w:rPr>
        <w:t>познавательной рефлексии (осознание совершаемых действий и мыслительных процессов, границ своего знания и незнания) для определения новых познавательных задач и средств их достижения;</w:t>
      </w:r>
    </w:p>
    <w:p w:rsidR="005A3B2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rStyle w:val="25"/>
          <w:sz w:val="24"/>
          <w:szCs w:val="24"/>
        </w:rPr>
        <w:t>владение практическими навыками</w:t>
      </w:r>
      <w:r w:rsidR="000915B6" w:rsidRPr="00132E28">
        <w:rPr>
          <w:rStyle w:val="25"/>
          <w:sz w:val="24"/>
          <w:szCs w:val="24"/>
        </w:rPr>
        <w:t xml:space="preserve"> </w:t>
      </w:r>
      <w:r w:rsidRPr="00132E28">
        <w:rPr>
          <w:color w:val="000000"/>
          <w:sz w:val="24"/>
          <w:szCs w:val="24"/>
        </w:rPr>
        <w:t xml:space="preserve">первой помощи, физической культуры, здорового </w:t>
      </w:r>
      <w:r w:rsidRPr="00132E28">
        <w:rPr>
          <w:color w:val="000000"/>
          <w:sz w:val="24"/>
          <w:szCs w:val="24"/>
        </w:rPr>
        <w:lastRenderedPageBreak/>
        <w:t>образа жизни, экологиче</w:t>
      </w:r>
      <w:r w:rsidRPr="00132E28">
        <w:rPr>
          <w:color w:val="000000"/>
          <w:sz w:val="24"/>
          <w:szCs w:val="24"/>
        </w:rPr>
        <w:softHyphen/>
        <w:t>ского поведения, психогигиены.</w:t>
      </w:r>
    </w:p>
    <w:p w:rsidR="00996395" w:rsidRPr="00132E28" w:rsidRDefault="00996395" w:rsidP="005A3B25">
      <w:pPr>
        <w:rPr>
          <w:rStyle w:val="2TrebuchetMS"/>
          <w:rFonts w:ascii="Times New Roman" w:hAnsi="Times New Roman" w:cs="Times New Roman"/>
          <w:sz w:val="24"/>
          <w:szCs w:val="24"/>
        </w:rPr>
      </w:pPr>
    </w:p>
    <w:p w:rsidR="00996395" w:rsidRPr="00132E28" w:rsidRDefault="00996395" w:rsidP="005A3B25">
      <w:pPr>
        <w:rPr>
          <w:rStyle w:val="2TrebuchetMS"/>
          <w:rFonts w:ascii="Times New Roman" w:hAnsi="Times New Roman" w:cs="Times New Roman"/>
          <w:sz w:val="24"/>
          <w:szCs w:val="24"/>
        </w:rPr>
      </w:pPr>
      <w:r w:rsidRPr="00132E28">
        <w:rPr>
          <w:rStyle w:val="2TrebuchetMS"/>
          <w:rFonts w:ascii="Times New Roman" w:hAnsi="Times New Roman" w:cs="Times New Roman"/>
          <w:sz w:val="24"/>
          <w:szCs w:val="24"/>
        </w:rPr>
        <w:t>Предметные результаты:</w:t>
      </w:r>
    </w:p>
    <w:p w:rsidR="00996395" w:rsidRPr="00132E28" w:rsidRDefault="0099639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П</w:t>
      </w:r>
      <w:r w:rsidR="005A3B25" w:rsidRPr="00132E28">
        <w:rPr>
          <w:color w:val="000000"/>
          <w:sz w:val="24"/>
          <w:szCs w:val="24"/>
        </w:rPr>
        <w:t>редполагают формирование ос</w:t>
      </w:r>
      <w:r w:rsidR="005A3B25" w:rsidRPr="00132E28">
        <w:rPr>
          <w:color w:val="000000"/>
          <w:sz w:val="24"/>
          <w:szCs w:val="24"/>
        </w:rPr>
        <w:softHyphen/>
        <w:t xml:space="preserve">нов научного (критического, исследовательского) типа мышления на основе научных представлений о стратегии и тактике безопасности жизнедеятельности; 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 xml:space="preserve">подходах теории безопасности жизнедеятельности к изучению опасных и чрезвычайных ситуаций; 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 xml:space="preserve">о влиянии их последствий на безопасность личности, общества и государства; 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 xml:space="preserve">о государственной системе обеспечения защиты населения от чрезвычайных ситуаций мирного и военного времени; 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 xml:space="preserve">о социально-демографических и экологических процессах на территории России; 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 xml:space="preserve"> подготовке населения к действиям в условиях опасных и чрезвычайных ситуаций, включая противодействие экстремизму, терроризму, наркотизму; 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 xml:space="preserve">о здоровом образе жизни; 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 xml:space="preserve">об оказании первой помощи при неотложных состояниях; 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о правах и обязанностях граждан в области безопасности жизнедеятельности, о военно-силовых ресурсах государства по защите населения и тер</w:t>
      </w:r>
      <w:r w:rsidRPr="00132E28">
        <w:rPr>
          <w:color w:val="000000"/>
          <w:sz w:val="24"/>
          <w:szCs w:val="24"/>
        </w:rPr>
        <w:softHyphen/>
        <w:t>риторий;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rStyle w:val="122"/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>в ценностно-ориентационной сфере:</w:t>
      </w:r>
      <w:r w:rsidR="000915B6" w:rsidRPr="00132E28">
        <w:rPr>
          <w:rStyle w:val="122"/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 xml:space="preserve"> </w:t>
      </w:r>
      <w:r w:rsidRPr="00132E28">
        <w:rPr>
          <w:color w:val="000000"/>
          <w:sz w:val="24"/>
          <w:szCs w:val="24"/>
        </w:rPr>
        <w:t>ценностные установки, нравственные ориентиры, стратегические приоритеты, мотивы, потребности, принципы мышления и поведения, обеспечивающие выработку индивидуальной культуры безопасности жизнедеятельности, экологического мировоззрения и мотивации, анти</w:t>
      </w:r>
      <w:r w:rsidR="000915B6" w:rsidRPr="00132E28">
        <w:rPr>
          <w:color w:val="000000"/>
          <w:sz w:val="24"/>
          <w:szCs w:val="24"/>
        </w:rPr>
        <w:t xml:space="preserve"> </w:t>
      </w:r>
      <w:r w:rsidRPr="00132E28">
        <w:rPr>
          <w:color w:val="000000"/>
          <w:sz w:val="24"/>
          <w:szCs w:val="24"/>
        </w:rPr>
        <w:t>экстремистского поведения, гражданской позиции, умения предвидеть опасные ситуации, выявлять их причины и возможные последствия, проек</w:t>
      </w:r>
      <w:r w:rsidRPr="00132E28">
        <w:rPr>
          <w:color w:val="000000"/>
          <w:sz w:val="24"/>
          <w:szCs w:val="24"/>
        </w:rPr>
        <w:softHyphen/>
        <w:t>тировать модели безопасного поведения;</w:t>
      </w:r>
    </w:p>
    <w:p w:rsidR="005A3B2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осознание личной ответственности за формирование культуры семейных отношений;</w:t>
      </w:r>
    </w:p>
    <w:p w:rsidR="005A3B25" w:rsidRPr="00132E28" w:rsidRDefault="005A3B25" w:rsidP="005A3B25">
      <w:pPr>
        <w:rPr>
          <w:sz w:val="24"/>
          <w:szCs w:val="24"/>
        </w:rPr>
      </w:pPr>
      <w:r w:rsidRPr="00132E28">
        <w:rPr>
          <w:rStyle w:val="122"/>
          <w:rFonts w:ascii="Times New Roman" w:hAnsi="Times New Roman" w:cs="Times New Roman"/>
          <w:bCs w:val="0"/>
          <w:i w:val="0"/>
          <w:iCs w:val="0"/>
          <w:color w:val="000000"/>
          <w:sz w:val="24"/>
          <w:szCs w:val="24"/>
        </w:rPr>
        <w:t>в коммуникативной сфере: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умение находить необходимую информацию по вопросам безопасности здоровья, адекватно информировать окружающих и службы экстренной помощи об опасной ситуации;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умение сотрудничать с другими людьми, выполнять со</w:t>
      </w:r>
      <w:r w:rsidRPr="00132E28">
        <w:rPr>
          <w:color w:val="000000"/>
          <w:sz w:val="24"/>
          <w:szCs w:val="24"/>
        </w:rPr>
        <w:softHyphen/>
        <w:t>вместно необходимые действия по минимизации по</w:t>
      </w:r>
      <w:r w:rsidRPr="00132E28">
        <w:rPr>
          <w:color w:val="000000"/>
          <w:sz w:val="24"/>
          <w:szCs w:val="24"/>
        </w:rPr>
        <w:softHyphen/>
        <w:t>следствий экстремальной ситуации;</w:t>
      </w:r>
    </w:p>
    <w:p w:rsidR="005A3B2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стремление и умение находить компромиссное решение в сложной ситуации;</w:t>
      </w:r>
    </w:p>
    <w:p w:rsidR="005A3B25" w:rsidRPr="00132E28" w:rsidRDefault="005A3B25" w:rsidP="005A3B25">
      <w:pPr>
        <w:rPr>
          <w:sz w:val="24"/>
          <w:szCs w:val="24"/>
        </w:rPr>
      </w:pPr>
      <w:r w:rsidRPr="00132E28">
        <w:rPr>
          <w:rStyle w:val="122"/>
          <w:rFonts w:ascii="Times New Roman" w:hAnsi="Times New Roman" w:cs="Times New Roman"/>
          <w:bCs w:val="0"/>
          <w:i w:val="0"/>
          <w:iCs w:val="0"/>
          <w:color w:val="000000"/>
          <w:sz w:val="24"/>
          <w:szCs w:val="24"/>
        </w:rPr>
        <w:t>в эстетической сфере:</w:t>
      </w:r>
    </w:p>
    <w:p w:rsidR="0099639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умение оценивать с эстетической (художественной) точки зрения красоту окружающего мира;</w:t>
      </w:r>
    </w:p>
    <w:p w:rsidR="009F2CE1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умение различать эргономичность, эстетичность и безопасность объектов и среды обитания (жизнедеятельно</w:t>
      </w:r>
      <w:r w:rsidRPr="00132E28">
        <w:rPr>
          <w:color w:val="000000"/>
          <w:sz w:val="24"/>
          <w:szCs w:val="24"/>
        </w:rPr>
        <w:softHyphen/>
        <w:t>сти);</w:t>
      </w:r>
    </w:p>
    <w:p w:rsidR="005A3B25" w:rsidRPr="00132E28" w:rsidRDefault="005A3B25" w:rsidP="009F2CE1">
      <w:pPr>
        <w:jc w:val="both"/>
        <w:rPr>
          <w:sz w:val="24"/>
          <w:szCs w:val="24"/>
        </w:rPr>
      </w:pPr>
      <w:r w:rsidRPr="00132E28">
        <w:rPr>
          <w:rStyle w:val="122"/>
          <w:rFonts w:ascii="Times New Roman" w:hAnsi="Times New Roman" w:cs="Times New Roman"/>
          <w:bCs w:val="0"/>
          <w:i w:val="0"/>
          <w:iCs w:val="0"/>
          <w:color w:val="000000"/>
          <w:sz w:val="24"/>
          <w:szCs w:val="24"/>
        </w:rPr>
        <w:t>в бытовой, трудовой и досуговой сфере:</w:t>
      </w:r>
    </w:p>
    <w:p w:rsidR="009F2CE1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грамотное обращение с бытовыми приборами, техническими устройствами;</w:t>
      </w:r>
    </w:p>
    <w:p w:rsidR="009F2CE1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соблюдение правил дорожного движения и поведения на транспорте;</w:t>
      </w:r>
    </w:p>
    <w:p w:rsidR="009F2CE1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соблюдение правил отдыха в загородной зоне;</w:t>
      </w:r>
    </w:p>
    <w:p w:rsidR="009F2CE1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знание номеров телефонов для вызова экстренных служб;</w:t>
      </w:r>
    </w:p>
    <w:p w:rsidR="009F2CE1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умение оказывать первую помощь;</w:t>
      </w:r>
    </w:p>
    <w:p w:rsidR="009F2CE1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правоохранительное поведение в социальной и природоохранной сфере;</w:t>
      </w:r>
    </w:p>
    <w:p w:rsidR="005A3B25" w:rsidRPr="00132E28" w:rsidRDefault="005A3B25" w:rsidP="009F2CE1">
      <w:pPr>
        <w:jc w:val="both"/>
        <w:rPr>
          <w:sz w:val="24"/>
          <w:szCs w:val="24"/>
        </w:rPr>
      </w:pPr>
      <w:r w:rsidRPr="00132E28">
        <w:rPr>
          <w:rStyle w:val="122"/>
          <w:rFonts w:ascii="Times New Roman" w:hAnsi="Times New Roman" w:cs="Times New Roman"/>
          <w:bCs w:val="0"/>
          <w:i w:val="0"/>
          <w:iCs w:val="0"/>
          <w:color w:val="000000"/>
          <w:sz w:val="24"/>
          <w:szCs w:val="24"/>
        </w:rPr>
        <w:t>в сфере физической культуры и здорового образа жизни:</w:t>
      </w:r>
    </w:p>
    <w:p w:rsidR="009F2CE1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накопление опыта физического и психического совершенствования средствами</w:t>
      </w:r>
      <w:r w:rsidR="000915B6" w:rsidRPr="00132E28">
        <w:rPr>
          <w:sz w:val="24"/>
          <w:szCs w:val="24"/>
        </w:rPr>
        <w:t xml:space="preserve"> </w:t>
      </w:r>
      <w:r w:rsidRPr="00132E28">
        <w:rPr>
          <w:sz w:val="24"/>
          <w:szCs w:val="24"/>
        </w:rPr>
        <w:t>спортивно-оздоровительной деятельности, здорового образа жизни;</w:t>
      </w:r>
    </w:p>
    <w:p w:rsidR="009F2CE1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sz w:val="24"/>
          <w:szCs w:val="24"/>
        </w:rPr>
        <w:t xml:space="preserve">выработка привычки к соблюдению правил техники безопасности при развитии физических качеств: </w:t>
      </w:r>
    </w:p>
    <w:p w:rsidR="009F2CE1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вынос</w:t>
      </w:r>
      <w:r w:rsidRPr="00132E28">
        <w:rPr>
          <w:sz w:val="24"/>
          <w:szCs w:val="24"/>
        </w:rPr>
        <w:softHyphen/>
        <w:t>ливости, силы, ловкости, гибкости, координации, скоростных качеств, обеспечивающих двигательную активность;</w:t>
      </w:r>
    </w:p>
    <w:p w:rsidR="009F2CE1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соблюдение рационального режима труда и отдыха для того, чтобы выдерживать высокую умственную нагрузку старшеклассников, осуществлять профилактику утомления и дистресса здоровыми способами физической ак</w:t>
      </w:r>
      <w:r w:rsidRPr="00132E28">
        <w:rPr>
          <w:sz w:val="24"/>
          <w:szCs w:val="24"/>
        </w:rPr>
        <w:softHyphen/>
        <w:t>тивности;</w:t>
      </w:r>
    </w:p>
    <w:p w:rsidR="005A3B25" w:rsidRPr="00132E28" w:rsidRDefault="005A3B25" w:rsidP="00771077">
      <w:pPr>
        <w:pStyle w:val="a6"/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 w:rsidRPr="00132E28">
        <w:rPr>
          <w:sz w:val="24"/>
          <w:szCs w:val="24"/>
        </w:rPr>
        <w:lastRenderedPageBreak/>
        <w:t>умение правильно оказывать первую помощь при травмах на занятиях физической культурой и в экстремальных ситуациях.</w:t>
      </w:r>
    </w:p>
    <w:p w:rsidR="009820D7" w:rsidRPr="00132E28" w:rsidRDefault="009820D7" w:rsidP="00EF0379">
      <w:pPr>
        <w:jc w:val="center"/>
        <w:rPr>
          <w:b/>
          <w:sz w:val="24"/>
          <w:szCs w:val="24"/>
        </w:rPr>
      </w:pPr>
    </w:p>
    <w:p w:rsidR="00EF0379" w:rsidRPr="00132E28" w:rsidRDefault="00FB4872" w:rsidP="00EF0379">
      <w:pPr>
        <w:jc w:val="center"/>
        <w:rPr>
          <w:b/>
          <w:sz w:val="24"/>
          <w:szCs w:val="24"/>
        </w:rPr>
      </w:pPr>
      <w:r>
        <w:rPr>
          <w:b/>
          <w:sz w:val="28"/>
          <w:szCs w:val="28"/>
          <w:lang w:val="en-US"/>
        </w:rPr>
        <w:t>II</w:t>
      </w:r>
      <w:r w:rsidR="00106794" w:rsidRPr="00132E28">
        <w:rPr>
          <w:b/>
          <w:sz w:val="28"/>
          <w:szCs w:val="28"/>
        </w:rPr>
        <w:t xml:space="preserve"> </w:t>
      </w:r>
      <w:r w:rsidR="002E143A">
        <w:rPr>
          <w:b/>
          <w:sz w:val="28"/>
          <w:szCs w:val="28"/>
        </w:rPr>
        <w:t>СОДЕРЖАНИЕ ПРОГРАММЫ УЧЕБНОГО ПРЕДМЕТА С УКАЗАНИЕМ ФОРМ ОРГАНИЗАЦИИ УЧЕБНЫХ ЗАНЯТИЙ</w:t>
      </w:r>
    </w:p>
    <w:p w:rsidR="00EF0379" w:rsidRPr="00132E28" w:rsidRDefault="00F449E6" w:rsidP="00EF0379">
      <w:pPr>
        <w:jc w:val="center"/>
        <w:rPr>
          <w:b/>
          <w:sz w:val="24"/>
          <w:szCs w:val="24"/>
        </w:rPr>
      </w:pPr>
      <w:r w:rsidRPr="00132E28">
        <w:rPr>
          <w:b/>
          <w:sz w:val="24"/>
          <w:szCs w:val="24"/>
        </w:rPr>
        <w:t>10</w:t>
      </w:r>
      <w:r w:rsidR="00EF0379" w:rsidRPr="00132E28">
        <w:rPr>
          <w:b/>
          <w:sz w:val="24"/>
          <w:szCs w:val="24"/>
        </w:rPr>
        <w:t xml:space="preserve"> класс</w:t>
      </w:r>
    </w:p>
    <w:p w:rsidR="00F449E6" w:rsidRPr="00132E28" w:rsidRDefault="00F449E6" w:rsidP="00F449E6">
      <w:pPr>
        <w:ind w:firstLine="708"/>
        <w:jc w:val="both"/>
        <w:rPr>
          <w:b/>
          <w:sz w:val="24"/>
          <w:szCs w:val="24"/>
        </w:rPr>
      </w:pPr>
      <w:r w:rsidRPr="00132E28">
        <w:rPr>
          <w:b/>
          <w:sz w:val="24"/>
          <w:szCs w:val="24"/>
        </w:rPr>
        <w:t>Раздел 1. Основы безопасности личности, общества, государства</w:t>
      </w:r>
    </w:p>
    <w:p w:rsidR="00F449E6" w:rsidRPr="00132E28" w:rsidRDefault="00F449E6" w:rsidP="00F449E6">
      <w:pPr>
        <w:jc w:val="center"/>
        <w:rPr>
          <w:b/>
          <w:sz w:val="24"/>
          <w:szCs w:val="24"/>
        </w:rPr>
      </w:pPr>
      <w:r w:rsidRPr="00132E28">
        <w:rPr>
          <w:rStyle w:val="53"/>
          <w:rFonts w:ascii="Times New Roman" w:hAnsi="Times New Roman" w:cs="Times New Roman"/>
          <w:bCs w:val="0"/>
          <w:color w:val="000000"/>
          <w:sz w:val="24"/>
          <w:szCs w:val="24"/>
        </w:rPr>
        <w:t xml:space="preserve">Глава 1. Научные основы </w:t>
      </w:r>
      <w:r w:rsidRPr="00132E28">
        <w:rPr>
          <w:rStyle w:val="132"/>
          <w:rFonts w:ascii="Times New Roman" w:hAnsi="Times New Roman" w:cs="Times New Roman"/>
          <w:bCs w:val="0"/>
          <w:sz w:val="24"/>
          <w:szCs w:val="24"/>
        </w:rPr>
        <w:t>обеспечения безопасности жизнедеятельности человека в современной среде обитания</w:t>
      </w:r>
    </w:p>
    <w:p w:rsidR="00F449E6" w:rsidRPr="00132E28" w:rsidRDefault="00F449E6" w:rsidP="00F449E6">
      <w:pPr>
        <w:ind w:firstLine="708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Культура безопасности жизнедеятельности человека в современной среде обитания</w:t>
      </w:r>
      <w:r w:rsidR="00A77F77">
        <w:rPr>
          <w:color w:val="000000"/>
          <w:sz w:val="24"/>
          <w:szCs w:val="24"/>
        </w:rPr>
        <w:t xml:space="preserve"> (урок введения в новую тему). </w:t>
      </w:r>
      <w:r w:rsidRPr="00132E28">
        <w:rPr>
          <w:color w:val="000000"/>
          <w:sz w:val="24"/>
          <w:szCs w:val="24"/>
        </w:rPr>
        <w:t>Междисциплинарные основы теории безопасности жизнедеятельности</w:t>
      </w:r>
      <w:r w:rsidR="00A77F77">
        <w:rPr>
          <w:color w:val="000000"/>
          <w:sz w:val="24"/>
          <w:szCs w:val="24"/>
        </w:rPr>
        <w:t xml:space="preserve"> (лекция)</w:t>
      </w:r>
      <w:r w:rsidRPr="00132E28">
        <w:rPr>
          <w:color w:val="000000"/>
          <w:sz w:val="24"/>
          <w:szCs w:val="24"/>
        </w:rPr>
        <w:t>. Экологические основы безопасности жизнедеятельности человека в среде обитания</w:t>
      </w:r>
      <w:r w:rsidR="00A77F77">
        <w:rPr>
          <w:color w:val="000000"/>
          <w:sz w:val="24"/>
          <w:szCs w:val="24"/>
        </w:rPr>
        <w:t xml:space="preserve"> (лекция)</w:t>
      </w:r>
      <w:r w:rsidRPr="00132E28">
        <w:rPr>
          <w:color w:val="000000"/>
          <w:sz w:val="24"/>
          <w:szCs w:val="24"/>
        </w:rPr>
        <w:t>. Медико-биологические основы безопасности жизнедеятельно</w:t>
      </w:r>
      <w:r w:rsidRPr="00132E28">
        <w:rPr>
          <w:color w:val="000000"/>
          <w:sz w:val="24"/>
          <w:szCs w:val="24"/>
        </w:rPr>
        <w:softHyphen/>
        <w:t>сти человека в среде обитания</w:t>
      </w:r>
      <w:r w:rsidR="00A77F77">
        <w:rPr>
          <w:color w:val="000000"/>
          <w:sz w:val="24"/>
          <w:szCs w:val="24"/>
        </w:rPr>
        <w:t xml:space="preserve"> (лекция)</w:t>
      </w:r>
      <w:r w:rsidRPr="00132E28">
        <w:rPr>
          <w:color w:val="000000"/>
          <w:sz w:val="24"/>
          <w:szCs w:val="24"/>
        </w:rPr>
        <w:t>. Психологические основы безо</w:t>
      </w:r>
      <w:r w:rsidRPr="00132E28">
        <w:rPr>
          <w:color w:val="000000"/>
          <w:sz w:val="24"/>
          <w:szCs w:val="24"/>
        </w:rPr>
        <w:softHyphen/>
        <w:t>пасности жизнедеятельности человека в среде обитания</w:t>
      </w:r>
      <w:r w:rsidR="00A77F77">
        <w:rPr>
          <w:color w:val="000000"/>
          <w:sz w:val="24"/>
          <w:szCs w:val="24"/>
        </w:rPr>
        <w:t xml:space="preserve"> (лекция)</w:t>
      </w:r>
      <w:r w:rsidRPr="00132E28">
        <w:rPr>
          <w:color w:val="000000"/>
          <w:sz w:val="24"/>
          <w:szCs w:val="24"/>
        </w:rPr>
        <w:t>.</w:t>
      </w:r>
    </w:p>
    <w:p w:rsidR="00F449E6" w:rsidRPr="00132E28" w:rsidRDefault="00F449E6" w:rsidP="00F449E6">
      <w:pPr>
        <w:jc w:val="center"/>
        <w:rPr>
          <w:sz w:val="24"/>
          <w:szCs w:val="24"/>
        </w:rPr>
      </w:pPr>
      <w:r w:rsidRPr="00132E28">
        <w:rPr>
          <w:rStyle w:val="132"/>
          <w:rFonts w:ascii="Times New Roman" w:hAnsi="Times New Roman" w:cs="Times New Roman"/>
          <w:bCs w:val="0"/>
          <w:sz w:val="24"/>
          <w:szCs w:val="24"/>
        </w:rPr>
        <w:t>Глава 2. Законодательные основы обеспечения безопасности личности, общества, государства</w:t>
      </w:r>
    </w:p>
    <w:p w:rsidR="00F449E6" w:rsidRPr="00132E28" w:rsidRDefault="00F449E6" w:rsidP="00F449E6">
      <w:pPr>
        <w:ind w:firstLine="708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Права и обязанности государства и граждан России по обеспечению безопасности жизнедеятельности</w:t>
      </w:r>
      <w:r w:rsidR="00A77F77">
        <w:rPr>
          <w:color w:val="000000"/>
          <w:sz w:val="24"/>
          <w:szCs w:val="24"/>
        </w:rPr>
        <w:t xml:space="preserve"> (урок введения в новую тему).</w:t>
      </w:r>
      <w:r w:rsidRPr="00132E28">
        <w:rPr>
          <w:color w:val="000000"/>
          <w:sz w:val="24"/>
          <w:szCs w:val="24"/>
        </w:rPr>
        <w:t xml:space="preserve"> Защита национальной безопасности государства от военных угроз</w:t>
      </w:r>
      <w:r w:rsidR="00A77F77">
        <w:rPr>
          <w:color w:val="000000"/>
          <w:sz w:val="24"/>
          <w:szCs w:val="24"/>
        </w:rPr>
        <w:t xml:space="preserve"> 9лекция)</w:t>
      </w:r>
      <w:r w:rsidRPr="00132E28">
        <w:rPr>
          <w:color w:val="000000"/>
          <w:sz w:val="24"/>
          <w:szCs w:val="24"/>
        </w:rPr>
        <w:t>. Защита личности, общества, государства от угроз социального характера</w:t>
      </w:r>
      <w:r w:rsidR="00A77F77">
        <w:rPr>
          <w:color w:val="000000"/>
          <w:sz w:val="24"/>
          <w:szCs w:val="24"/>
        </w:rPr>
        <w:t xml:space="preserve"> (лекция)</w:t>
      </w:r>
      <w:r w:rsidRPr="00132E28">
        <w:rPr>
          <w:color w:val="000000"/>
          <w:sz w:val="24"/>
          <w:szCs w:val="24"/>
        </w:rPr>
        <w:t>. Противодействие экстремизму. Противодействие терро</w:t>
      </w:r>
      <w:r w:rsidRPr="00132E28">
        <w:rPr>
          <w:color w:val="000000"/>
          <w:sz w:val="24"/>
          <w:szCs w:val="24"/>
        </w:rPr>
        <w:softHyphen/>
        <w:t>ризму, наркотизму в Российской Федерации</w:t>
      </w:r>
      <w:r w:rsidR="00A77F77">
        <w:rPr>
          <w:color w:val="000000"/>
          <w:sz w:val="24"/>
          <w:szCs w:val="24"/>
        </w:rPr>
        <w:t xml:space="preserve"> (лекция)</w:t>
      </w:r>
      <w:r w:rsidRPr="00132E28">
        <w:rPr>
          <w:color w:val="000000"/>
          <w:sz w:val="24"/>
          <w:szCs w:val="24"/>
        </w:rPr>
        <w:t>.</w:t>
      </w:r>
    </w:p>
    <w:p w:rsidR="00F449E6" w:rsidRPr="00132E28" w:rsidRDefault="00F449E6" w:rsidP="00F449E6">
      <w:pPr>
        <w:jc w:val="center"/>
        <w:rPr>
          <w:sz w:val="24"/>
          <w:szCs w:val="24"/>
        </w:rPr>
      </w:pPr>
      <w:r w:rsidRPr="00132E28">
        <w:rPr>
          <w:rStyle w:val="132"/>
          <w:rFonts w:ascii="Times New Roman" w:hAnsi="Times New Roman" w:cs="Times New Roman"/>
          <w:bCs w:val="0"/>
          <w:sz w:val="24"/>
          <w:szCs w:val="24"/>
        </w:rPr>
        <w:t>Глава 3. Организационные основы защиты населения и территорий России в чрезвычайных ситуациях</w:t>
      </w:r>
    </w:p>
    <w:p w:rsidR="00F449E6" w:rsidRPr="00132E28" w:rsidRDefault="00F449E6" w:rsidP="00F449E6">
      <w:pPr>
        <w:jc w:val="both"/>
        <w:rPr>
          <w:color w:val="000000"/>
          <w:sz w:val="24"/>
          <w:szCs w:val="24"/>
        </w:rPr>
      </w:pPr>
      <w:r w:rsidRPr="00132E28">
        <w:rPr>
          <w:color w:val="000000"/>
          <w:sz w:val="24"/>
          <w:szCs w:val="24"/>
        </w:rPr>
        <w:t>Единая государственная система предупреждения и ликвидации чрезвычайных ситуаций (РСЧС)</w:t>
      </w:r>
      <w:r w:rsidR="00A77F77">
        <w:rPr>
          <w:color w:val="000000"/>
          <w:sz w:val="24"/>
          <w:szCs w:val="24"/>
        </w:rPr>
        <w:t xml:space="preserve"> (урок введения в новую тему)</w:t>
      </w:r>
      <w:r w:rsidRPr="00132E28">
        <w:rPr>
          <w:color w:val="000000"/>
          <w:sz w:val="24"/>
          <w:szCs w:val="24"/>
        </w:rPr>
        <w:t>. Основные мероприя</w:t>
      </w:r>
      <w:r w:rsidRPr="00132E28">
        <w:rPr>
          <w:color w:val="000000"/>
          <w:sz w:val="24"/>
          <w:szCs w:val="24"/>
        </w:rPr>
        <w:softHyphen/>
        <w:t>тия РСЧС и гражданской обороны по защите населения и территорий в чрезвычайных ситуациях</w:t>
      </w:r>
      <w:r w:rsidR="00A77F77">
        <w:rPr>
          <w:color w:val="000000"/>
          <w:sz w:val="24"/>
          <w:szCs w:val="24"/>
        </w:rPr>
        <w:t xml:space="preserve"> ( лекция)</w:t>
      </w:r>
      <w:r w:rsidRPr="00132E28">
        <w:rPr>
          <w:color w:val="000000"/>
          <w:sz w:val="24"/>
          <w:szCs w:val="24"/>
        </w:rPr>
        <w:t>. Защита населения и территорий от чрезвычайных ситуаций природного характера</w:t>
      </w:r>
      <w:r w:rsidR="00A77F77">
        <w:rPr>
          <w:color w:val="000000"/>
          <w:sz w:val="24"/>
          <w:szCs w:val="24"/>
        </w:rPr>
        <w:t xml:space="preserve"> (урок проект)</w:t>
      </w:r>
      <w:r w:rsidRPr="00132E28">
        <w:rPr>
          <w:color w:val="000000"/>
          <w:sz w:val="24"/>
          <w:szCs w:val="24"/>
        </w:rPr>
        <w:t>. Защита населения и территорий от чрезвычайных ситуаций техногенного характера</w:t>
      </w:r>
      <w:r w:rsidR="00A77F77">
        <w:rPr>
          <w:color w:val="000000"/>
          <w:sz w:val="24"/>
          <w:szCs w:val="24"/>
        </w:rPr>
        <w:t xml:space="preserve"> (урок –проект)</w:t>
      </w:r>
      <w:r w:rsidRPr="00132E28">
        <w:rPr>
          <w:color w:val="000000"/>
          <w:sz w:val="24"/>
          <w:szCs w:val="24"/>
        </w:rPr>
        <w:t>. Чрезвычайные ситуации на инженерных сооружениях, дорогах, транспорте. Страхование</w:t>
      </w:r>
      <w:r w:rsidR="00842FAA">
        <w:rPr>
          <w:color w:val="000000"/>
          <w:sz w:val="24"/>
          <w:szCs w:val="24"/>
        </w:rPr>
        <w:t xml:space="preserve"> (лекция)</w:t>
      </w:r>
      <w:r w:rsidRPr="00132E28">
        <w:rPr>
          <w:color w:val="000000"/>
          <w:sz w:val="24"/>
          <w:szCs w:val="24"/>
        </w:rPr>
        <w:t>.</w:t>
      </w:r>
    </w:p>
    <w:p w:rsidR="00F449E6" w:rsidRPr="00132E28" w:rsidRDefault="00F449E6" w:rsidP="00F449E6">
      <w:pPr>
        <w:jc w:val="both"/>
        <w:rPr>
          <w:color w:val="000000"/>
          <w:sz w:val="24"/>
          <w:szCs w:val="24"/>
        </w:rPr>
      </w:pPr>
    </w:p>
    <w:p w:rsidR="00F449E6" w:rsidRPr="00132E28" w:rsidRDefault="00F449E6" w:rsidP="00F449E6">
      <w:pPr>
        <w:jc w:val="center"/>
        <w:rPr>
          <w:sz w:val="24"/>
          <w:szCs w:val="24"/>
        </w:rPr>
      </w:pPr>
      <w:r w:rsidRPr="00132E28">
        <w:rPr>
          <w:rStyle w:val="53"/>
          <w:rFonts w:ascii="Times New Roman" w:hAnsi="Times New Roman" w:cs="Times New Roman"/>
          <w:bCs w:val="0"/>
          <w:color w:val="000000"/>
          <w:sz w:val="24"/>
          <w:szCs w:val="24"/>
        </w:rPr>
        <w:t>Глава 4. Чрезвычайные ситуации военного характера и безопасность</w:t>
      </w:r>
    </w:p>
    <w:p w:rsidR="00F449E6" w:rsidRPr="00132E28" w:rsidRDefault="00F449E6" w:rsidP="00F449E6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Защита населения и территорий от военной опасности, оружия массового поражения и современных обычных средств поражения</w:t>
      </w:r>
      <w:r w:rsidR="005F3201">
        <w:rPr>
          <w:sz w:val="24"/>
          <w:szCs w:val="24"/>
        </w:rPr>
        <w:t xml:space="preserve"> (урок введения в новую тему)</w:t>
      </w:r>
      <w:r w:rsidRPr="00132E28">
        <w:rPr>
          <w:sz w:val="24"/>
          <w:szCs w:val="24"/>
        </w:rPr>
        <w:t>. Защита населения и территорий от радиационной опасности</w:t>
      </w:r>
      <w:r w:rsidR="005F3201">
        <w:rPr>
          <w:sz w:val="24"/>
          <w:szCs w:val="24"/>
        </w:rPr>
        <w:t xml:space="preserve"> (лекция)</w:t>
      </w:r>
      <w:r w:rsidRPr="00132E28">
        <w:rPr>
          <w:sz w:val="24"/>
          <w:szCs w:val="24"/>
        </w:rPr>
        <w:t>. Средства коллективной защиты от оружия массового поражения</w:t>
      </w:r>
      <w:r w:rsidR="005F3201">
        <w:rPr>
          <w:sz w:val="24"/>
          <w:szCs w:val="24"/>
        </w:rPr>
        <w:t xml:space="preserve"> (лекция)</w:t>
      </w:r>
      <w:r w:rsidRPr="00132E28">
        <w:rPr>
          <w:sz w:val="24"/>
          <w:szCs w:val="24"/>
        </w:rPr>
        <w:t>. Защита населения и территорий от биологической и экологической опасности</w:t>
      </w:r>
      <w:r w:rsidR="005F3201">
        <w:rPr>
          <w:sz w:val="24"/>
          <w:szCs w:val="24"/>
        </w:rPr>
        <w:t xml:space="preserve"> (практическое занятие)</w:t>
      </w:r>
      <w:r w:rsidRPr="00132E28">
        <w:rPr>
          <w:sz w:val="24"/>
          <w:szCs w:val="24"/>
        </w:rPr>
        <w:t>. Средства индивидуальной защиты органов дыхания и кожи</w:t>
      </w:r>
      <w:r w:rsidR="005F3201">
        <w:rPr>
          <w:sz w:val="24"/>
          <w:szCs w:val="24"/>
        </w:rPr>
        <w:t xml:space="preserve">  (лекция)</w:t>
      </w:r>
      <w:r w:rsidRPr="00132E28">
        <w:rPr>
          <w:sz w:val="24"/>
          <w:szCs w:val="24"/>
        </w:rPr>
        <w:t>.</w:t>
      </w:r>
    </w:p>
    <w:p w:rsidR="00F449E6" w:rsidRPr="00132E28" w:rsidRDefault="00F449E6" w:rsidP="00F449E6">
      <w:pPr>
        <w:jc w:val="center"/>
        <w:rPr>
          <w:sz w:val="24"/>
          <w:szCs w:val="24"/>
        </w:rPr>
      </w:pPr>
      <w:r w:rsidRPr="00132E28">
        <w:rPr>
          <w:rStyle w:val="53"/>
          <w:rFonts w:ascii="Times New Roman" w:hAnsi="Times New Roman" w:cs="Times New Roman"/>
          <w:bCs w:val="0"/>
          <w:color w:val="000000"/>
          <w:sz w:val="24"/>
          <w:szCs w:val="24"/>
        </w:rPr>
        <w:t>Глава 5. Вооруженные Силы Российской Федерации на защите государства от военных угроз</w:t>
      </w:r>
    </w:p>
    <w:p w:rsidR="00F449E6" w:rsidRPr="00132E28" w:rsidRDefault="00F449E6" w:rsidP="00F449E6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Вооруженные Силы Российской Федерации: организационные основы</w:t>
      </w:r>
      <w:r w:rsidR="005F3201">
        <w:rPr>
          <w:sz w:val="24"/>
          <w:szCs w:val="24"/>
        </w:rPr>
        <w:t xml:space="preserve"> (урок введения в новую тему)</w:t>
      </w:r>
      <w:r w:rsidRPr="00132E28">
        <w:rPr>
          <w:sz w:val="24"/>
          <w:szCs w:val="24"/>
        </w:rPr>
        <w:t>. Состав Вооруженных Сил Российской Федерации</w:t>
      </w:r>
      <w:r w:rsidR="005F3201">
        <w:rPr>
          <w:sz w:val="24"/>
          <w:szCs w:val="24"/>
        </w:rPr>
        <w:t xml:space="preserve"> (урок проект)</w:t>
      </w:r>
      <w:r w:rsidRPr="00132E28">
        <w:rPr>
          <w:sz w:val="24"/>
          <w:szCs w:val="24"/>
        </w:rPr>
        <w:t>. Воинская обязанность и военная служба</w:t>
      </w:r>
      <w:r w:rsidR="005F3201">
        <w:rPr>
          <w:sz w:val="24"/>
          <w:szCs w:val="24"/>
        </w:rPr>
        <w:t xml:space="preserve"> (лекция)</w:t>
      </w:r>
      <w:r w:rsidRPr="00132E28">
        <w:rPr>
          <w:sz w:val="24"/>
          <w:szCs w:val="24"/>
        </w:rPr>
        <w:t>. Права и обязанности военнослужащих</w:t>
      </w:r>
      <w:r w:rsidR="005F3201">
        <w:rPr>
          <w:sz w:val="24"/>
          <w:szCs w:val="24"/>
        </w:rPr>
        <w:t xml:space="preserve">  (лекция)</w:t>
      </w:r>
      <w:r w:rsidRPr="00132E28">
        <w:rPr>
          <w:sz w:val="24"/>
          <w:szCs w:val="24"/>
        </w:rPr>
        <w:t>. Боевые традиции и ритуалы Вооруженных Сил Российской Федерации</w:t>
      </w:r>
      <w:r w:rsidR="005F3201">
        <w:rPr>
          <w:sz w:val="24"/>
          <w:szCs w:val="24"/>
        </w:rPr>
        <w:t xml:space="preserve"> (лекция)</w:t>
      </w:r>
      <w:r w:rsidRPr="00132E28">
        <w:rPr>
          <w:sz w:val="24"/>
          <w:szCs w:val="24"/>
        </w:rPr>
        <w:t>.</w:t>
      </w:r>
    </w:p>
    <w:p w:rsidR="00F449E6" w:rsidRPr="00132E28" w:rsidRDefault="00F449E6" w:rsidP="00F449E6">
      <w:pPr>
        <w:jc w:val="center"/>
        <w:rPr>
          <w:sz w:val="24"/>
          <w:szCs w:val="24"/>
        </w:rPr>
      </w:pPr>
      <w:r w:rsidRPr="00132E28">
        <w:rPr>
          <w:b/>
          <w:bCs/>
          <w:sz w:val="24"/>
          <w:szCs w:val="24"/>
        </w:rPr>
        <w:t>Раздел 3. Основы медицинских знаний и здорового образа жизни</w:t>
      </w:r>
    </w:p>
    <w:p w:rsidR="00F449E6" w:rsidRPr="00132E28" w:rsidRDefault="00F449E6" w:rsidP="00F449E6">
      <w:pPr>
        <w:jc w:val="center"/>
        <w:rPr>
          <w:sz w:val="24"/>
          <w:szCs w:val="24"/>
        </w:rPr>
      </w:pPr>
      <w:r w:rsidRPr="00132E28">
        <w:rPr>
          <w:rStyle w:val="53"/>
          <w:rFonts w:ascii="Times New Roman" w:hAnsi="Times New Roman" w:cs="Times New Roman"/>
          <w:bCs w:val="0"/>
          <w:color w:val="000000"/>
          <w:sz w:val="24"/>
          <w:szCs w:val="24"/>
        </w:rPr>
        <w:t>Глава 6. Факторы риска нарушений здоровья: инфекционные и неинфекционные заболевания</w:t>
      </w:r>
    </w:p>
    <w:p w:rsidR="00F449E6" w:rsidRPr="00132E28" w:rsidRDefault="00F449E6" w:rsidP="00F449E6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Медицинское обеспечение индивидуального и общественного здоровья</w:t>
      </w:r>
      <w:r w:rsidR="00FB6B49">
        <w:rPr>
          <w:sz w:val="24"/>
          <w:szCs w:val="24"/>
        </w:rPr>
        <w:t xml:space="preserve"> (урок введения в новую тему)</w:t>
      </w:r>
      <w:r w:rsidRPr="00132E28">
        <w:rPr>
          <w:sz w:val="24"/>
          <w:szCs w:val="24"/>
        </w:rPr>
        <w:t>. Здоровый образ жизни и его составляющие</w:t>
      </w:r>
      <w:r w:rsidR="00FB6B49">
        <w:rPr>
          <w:sz w:val="24"/>
          <w:szCs w:val="24"/>
        </w:rPr>
        <w:t xml:space="preserve"> (лекция)</w:t>
      </w:r>
      <w:r w:rsidRPr="00132E28">
        <w:rPr>
          <w:sz w:val="24"/>
          <w:szCs w:val="24"/>
        </w:rPr>
        <w:t>. Инфекционные заболевания: их особенности и меры профилактики</w:t>
      </w:r>
      <w:r w:rsidR="00FB6B49">
        <w:rPr>
          <w:sz w:val="24"/>
          <w:szCs w:val="24"/>
        </w:rPr>
        <w:t xml:space="preserve"> (лекция)</w:t>
      </w:r>
      <w:r w:rsidRPr="00132E28">
        <w:rPr>
          <w:sz w:val="24"/>
          <w:szCs w:val="24"/>
        </w:rPr>
        <w:t>. Факторы риска неинфекционных заболеваний и меры их профилактики</w:t>
      </w:r>
      <w:r w:rsidR="00FB6B49">
        <w:rPr>
          <w:sz w:val="24"/>
          <w:szCs w:val="24"/>
        </w:rPr>
        <w:t xml:space="preserve"> (лекция)</w:t>
      </w:r>
      <w:r w:rsidRPr="00132E28">
        <w:rPr>
          <w:sz w:val="24"/>
          <w:szCs w:val="24"/>
        </w:rPr>
        <w:t>. Профилактика заболеваний, передаю</w:t>
      </w:r>
      <w:r w:rsidRPr="00132E28">
        <w:rPr>
          <w:sz w:val="24"/>
          <w:szCs w:val="24"/>
        </w:rPr>
        <w:softHyphen/>
        <w:t>щихся половым путем</w:t>
      </w:r>
      <w:r w:rsidR="00FB6B49">
        <w:rPr>
          <w:sz w:val="24"/>
          <w:szCs w:val="24"/>
        </w:rPr>
        <w:t xml:space="preserve"> (лекция)</w:t>
      </w:r>
      <w:r w:rsidRPr="00132E28">
        <w:rPr>
          <w:sz w:val="24"/>
          <w:szCs w:val="24"/>
        </w:rPr>
        <w:t>.</w:t>
      </w:r>
    </w:p>
    <w:p w:rsidR="00F449E6" w:rsidRPr="00132E28" w:rsidRDefault="00F449E6" w:rsidP="00F449E6">
      <w:pPr>
        <w:jc w:val="center"/>
        <w:rPr>
          <w:sz w:val="24"/>
          <w:szCs w:val="24"/>
        </w:rPr>
      </w:pPr>
      <w:r w:rsidRPr="00132E28">
        <w:rPr>
          <w:rStyle w:val="53"/>
          <w:rFonts w:ascii="Times New Roman" w:hAnsi="Times New Roman" w:cs="Times New Roman"/>
          <w:bCs w:val="0"/>
          <w:color w:val="000000"/>
          <w:sz w:val="24"/>
          <w:szCs w:val="24"/>
        </w:rPr>
        <w:t>Глава 7. Оказание первой помощи при неотложных состояниях</w:t>
      </w:r>
    </w:p>
    <w:p w:rsidR="00F449E6" w:rsidRPr="00132E28" w:rsidRDefault="00F449E6" w:rsidP="00F449E6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lastRenderedPageBreak/>
        <w:t>Первая помощь при неотложных состояниях: закон и порядок</w:t>
      </w:r>
      <w:r w:rsidR="00FB6B49">
        <w:rPr>
          <w:sz w:val="24"/>
          <w:szCs w:val="24"/>
        </w:rPr>
        <w:t xml:space="preserve"> (практическое занятие)</w:t>
      </w:r>
      <w:r w:rsidRPr="00132E28">
        <w:rPr>
          <w:sz w:val="24"/>
          <w:szCs w:val="24"/>
        </w:rPr>
        <w:t>. Правила оказания первой помощи при травмах</w:t>
      </w:r>
      <w:r w:rsidR="00FB6B49">
        <w:rPr>
          <w:sz w:val="24"/>
          <w:szCs w:val="24"/>
        </w:rPr>
        <w:t xml:space="preserve"> (практическое занятие)</w:t>
      </w:r>
      <w:r w:rsidRPr="00132E28">
        <w:rPr>
          <w:sz w:val="24"/>
          <w:szCs w:val="24"/>
        </w:rPr>
        <w:t>. Первая помощь при кровотечениях, ранениях</w:t>
      </w:r>
      <w:r w:rsidR="00FB6B49">
        <w:rPr>
          <w:sz w:val="24"/>
          <w:szCs w:val="24"/>
        </w:rPr>
        <w:t xml:space="preserve"> (практическое занятие)</w:t>
      </w:r>
      <w:r w:rsidRPr="00132E28">
        <w:rPr>
          <w:sz w:val="24"/>
          <w:szCs w:val="24"/>
        </w:rPr>
        <w:t>. Первая помощь: сердечно-легочная реанимация. Первая помощь при ушибах, растяжении связок, вывихах, переломах</w:t>
      </w:r>
      <w:r w:rsidR="00FB6B49">
        <w:rPr>
          <w:sz w:val="24"/>
          <w:szCs w:val="24"/>
        </w:rPr>
        <w:t xml:space="preserve">  (практическое занятие)</w:t>
      </w:r>
      <w:r w:rsidRPr="00132E28">
        <w:rPr>
          <w:sz w:val="24"/>
          <w:szCs w:val="24"/>
        </w:rPr>
        <w:t>.</w:t>
      </w:r>
    </w:p>
    <w:p w:rsidR="0022047A" w:rsidRDefault="0022047A" w:rsidP="00EF0379">
      <w:pPr>
        <w:widowControl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F0379" w:rsidRPr="00132E28" w:rsidRDefault="00F449E6" w:rsidP="00EF0379">
      <w:pPr>
        <w:widowControl/>
        <w:jc w:val="center"/>
        <w:rPr>
          <w:rFonts w:eastAsiaTheme="minorHAnsi"/>
          <w:b/>
          <w:sz w:val="24"/>
          <w:szCs w:val="24"/>
          <w:lang w:eastAsia="en-US"/>
        </w:rPr>
      </w:pPr>
      <w:r w:rsidRPr="00132E28">
        <w:rPr>
          <w:rFonts w:eastAsiaTheme="minorHAnsi"/>
          <w:b/>
          <w:sz w:val="24"/>
          <w:szCs w:val="24"/>
          <w:lang w:eastAsia="en-US"/>
        </w:rPr>
        <w:t>11</w:t>
      </w:r>
      <w:r w:rsidR="00EF0379" w:rsidRPr="00132E28">
        <w:rPr>
          <w:rFonts w:eastAsiaTheme="minorHAnsi"/>
          <w:b/>
          <w:sz w:val="24"/>
          <w:szCs w:val="24"/>
          <w:lang w:eastAsia="en-US"/>
        </w:rPr>
        <w:t xml:space="preserve"> класс</w:t>
      </w:r>
    </w:p>
    <w:p w:rsidR="00EF0379" w:rsidRPr="00132E28" w:rsidRDefault="00EF0379" w:rsidP="00EF0379">
      <w:pPr>
        <w:widowControl/>
        <w:rPr>
          <w:rFonts w:ascii="Journal" w:eastAsiaTheme="minorHAnsi" w:hAnsi="Journal" w:cs="Journal"/>
          <w:sz w:val="24"/>
          <w:szCs w:val="24"/>
          <w:lang w:eastAsia="en-US"/>
        </w:rPr>
      </w:pPr>
    </w:p>
    <w:p w:rsidR="00F449E6" w:rsidRPr="00132E28" w:rsidRDefault="00F449E6" w:rsidP="00F449E6">
      <w:pPr>
        <w:jc w:val="center"/>
        <w:rPr>
          <w:b/>
          <w:sz w:val="24"/>
          <w:szCs w:val="24"/>
        </w:rPr>
      </w:pPr>
      <w:r w:rsidRPr="00132E28">
        <w:rPr>
          <w:b/>
          <w:sz w:val="24"/>
          <w:szCs w:val="24"/>
        </w:rPr>
        <w:t>Раздел 1. Основы комплексной безопасности личности, общества, государства</w:t>
      </w:r>
    </w:p>
    <w:p w:rsidR="00F449E6" w:rsidRPr="00132E28" w:rsidRDefault="00F449E6" w:rsidP="00F449E6">
      <w:pPr>
        <w:jc w:val="center"/>
        <w:rPr>
          <w:b/>
          <w:sz w:val="24"/>
          <w:szCs w:val="24"/>
        </w:rPr>
      </w:pPr>
      <w:r w:rsidRPr="00132E28">
        <w:rPr>
          <w:rStyle w:val="132"/>
          <w:rFonts w:ascii="Times New Roman" w:hAnsi="Times New Roman" w:cs="Times New Roman"/>
          <w:bCs w:val="0"/>
          <w:sz w:val="24"/>
          <w:szCs w:val="24"/>
        </w:rPr>
        <w:t>Глава 1. Научные основы формирования культуры безопасности жизнедеятельности человека в современной среде обитания</w:t>
      </w:r>
    </w:p>
    <w:p w:rsidR="00F449E6" w:rsidRPr="00132E28" w:rsidRDefault="00F449E6" w:rsidP="00F449E6">
      <w:pPr>
        <w:ind w:firstLine="708"/>
        <w:jc w:val="both"/>
        <w:rPr>
          <w:sz w:val="24"/>
          <w:szCs w:val="24"/>
        </w:rPr>
      </w:pPr>
      <w:r w:rsidRPr="00132E28">
        <w:rPr>
          <w:color w:val="000000"/>
          <w:sz w:val="24"/>
          <w:szCs w:val="24"/>
        </w:rPr>
        <w:t>Проблемы формирования культуры безопасности жизнедеятельности человека в современной среде обитания</w:t>
      </w:r>
      <w:r w:rsidR="00546D86">
        <w:rPr>
          <w:color w:val="000000"/>
          <w:sz w:val="24"/>
          <w:szCs w:val="24"/>
        </w:rPr>
        <w:t xml:space="preserve"> (урок введения в новую тему)</w:t>
      </w:r>
      <w:r w:rsidRPr="00132E28">
        <w:rPr>
          <w:color w:val="000000"/>
          <w:sz w:val="24"/>
          <w:szCs w:val="24"/>
        </w:rPr>
        <w:t>. Этические и экологические критерии безопасности современной на</w:t>
      </w:r>
      <w:r w:rsidRPr="00132E28">
        <w:rPr>
          <w:color w:val="000000"/>
          <w:sz w:val="24"/>
          <w:szCs w:val="24"/>
        </w:rPr>
        <w:softHyphen/>
        <w:t>уки и технологий</w:t>
      </w:r>
      <w:r w:rsidR="00546D86">
        <w:rPr>
          <w:color w:val="000000"/>
          <w:sz w:val="24"/>
          <w:szCs w:val="24"/>
        </w:rPr>
        <w:t xml:space="preserve"> 9лекция)</w:t>
      </w:r>
      <w:r w:rsidRPr="00132E28">
        <w:rPr>
          <w:color w:val="000000"/>
          <w:sz w:val="24"/>
          <w:szCs w:val="24"/>
        </w:rPr>
        <w:t>. Общенаучные методологические подходы к изучению проблем безопасности жизнедеятельности человека в среде обитания</w:t>
      </w:r>
      <w:r w:rsidR="00546D86">
        <w:rPr>
          <w:color w:val="000000"/>
          <w:sz w:val="24"/>
          <w:szCs w:val="24"/>
        </w:rPr>
        <w:t xml:space="preserve"> (лекция)</w:t>
      </w:r>
      <w:r w:rsidRPr="00132E28">
        <w:rPr>
          <w:color w:val="000000"/>
          <w:sz w:val="24"/>
          <w:szCs w:val="24"/>
        </w:rPr>
        <w:t>. Основные подходы и принципы обеспечения безопасности объектов в среде жизнедеятельности. Основы управления безопасностью в системе «человек — среда обитания»</w:t>
      </w:r>
      <w:r w:rsidR="00546D86">
        <w:rPr>
          <w:color w:val="000000"/>
          <w:sz w:val="24"/>
          <w:szCs w:val="24"/>
        </w:rPr>
        <w:t xml:space="preserve"> (лекция)</w:t>
      </w:r>
      <w:r w:rsidRPr="00132E28">
        <w:rPr>
          <w:color w:val="000000"/>
          <w:sz w:val="24"/>
          <w:szCs w:val="24"/>
        </w:rPr>
        <w:t>.</w:t>
      </w:r>
    </w:p>
    <w:p w:rsidR="0022047A" w:rsidRDefault="0022047A" w:rsidP="00F449E6">
      <w:pPr>
        <w:jc w:val="center"/>
        <w:rPr>
          <w:rStyle w:val="132"/>
          <w:rFonts w:ascii="Times New Roman" w:hAnsi="Times New Roman" w:cs="Times New Roman"/>
          <w:bCs w:val="0"/>
          <w:sz w:val="24"/>
          <w:szCs w:val="24"/>
        </w:rPr>
      </w:pPr>
    </w:p>
    <w:p w:rsidR="00F449E6" w:rsidRPr="00132E28" w:rsidRDefault="00F449E6" w:rsidP="00F449E6">
      <w:pPr>
        <w:jc w:val="center"/>
        <w:rPr>
          <w:sz w:val="24"/>
          <w:szCs w:val="24"/>
        </w:rPr>
      </w:pPr>
      <w:r w:rsidRPr="00132E28">
        <w:rPr>
          <w:rStyle w:val="132"/>
          <w:rFonts w:ascii="Times New Roman" w:hAnsi="Times New Roman" w:cs="Times New Roman"/>
          <w:bCs w:val="0"/>
          <w:sz w:val="24"/>
          <w:szCs w:val="24"/>
        </w:rPr>
        <w:t>Глава 2. Комплекс мер взаимной ответственности личности, общества, государства по обеспечению безопасности</w:t>
      </w:r>
    </w:p>
    <w:p w:rsidR="00F449E6" w:rsidRPr="00132E28" w:rsidRDefault="00F449E6" w:rsidP="00F449E6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Обеспечение национальной безопасности России. Обеспечение социальной, экономической и государственной безо</w:t>
      </w:r>
      <w:r w:rsidRPr="00132E28">
        <w:rPr>
          <w:sz w:val="24"/>
          <w:szCs w:val="24"/>
        </w:rPr>
        <w:softHyphen/>
        <w:t>пасности. Меры государства по противодействию военным угрозам, экстремизму, терроризму. Защита населения и</w:t>
      </w:r>
      <w:r w:rsidR="0000387F">
        <w:rPr>
          <w:sz w:val="24"/>
          <w:szCs w:val="24"/>
        </w:rPr>
        <w:t xml:space="preserve"> </w:t>
      </w:r>
      <w:r w:rsidRPr="00132E28">
        <w:rPr>
          <w:sz w:val="24"/>
          <w:szCs w:val="24"/>
        </w:rPr>
        <w:t>территорий в чрезвычайных ситуациях</w:t>
      </w:r>
      <w:r w:rsidR="0000387F">
        <w:rPr>
          <w:sz w:val="24"/>
          <w:szCs w:val="24"/>
        </w:rPr>
        <w:t xml:space="preserve"> (практическое занятие)</w:t>
      </w:r>
      <w:r w:rsidRPr="00132E28">
        <w:rPr>
          <w:sz w:val="24"/>
          <w:szCs w:val="24"/>
        </w:rPr>
        <w:t>. Поисково-спасательная служба МЧС России. Международное сотрудничество России по противодействию военным угрозам, экстремизму, терроризму</w:t>
      </w:r>
      <w:r w:rsidR="0000387F">
        <w:rPr>
          <w:sz w:val="24"/>
          <w:szCs w:val="24"/>
        </w:rPr>
        <w:t xml:space="preserve"> (лекция)</w:t>
      </w:r>
      <w:r w:rsidRPr="00132E28">
        <w:rPr>
          <w:sz w:val="24"/>
          <w:szCs w:val="24"/>
        </w:rPr>
        <w:t>.</w:t>
      </w:r>
    </w:p>
    <w:p w:rsidR="0022047A" w:rsidRDefault="0022047A" w:rsidP="00F449E6">
      <w:pPr>
        <w:jc w:val="center"/>
        <w:rPr>
          <w:rStyle w:val="53"/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F449E6" w:rsidRPr="00132E28" w:rsidRDefault="00F449E6" w:rsidP="00F449E6">
      <w:pPr>
        <w:jc w:val="center"/>
        <w:rPr>
          <w:sz w:val="24"/>
          <w:szCs w:val="24"/>
        </w:rPr>
      </w:pPr>
      <w:r w:rsidRPr="00132E28">
        <w:rPr>
          <w:rStyle w:val="53"/>
          <w:rFonts w:ascii="Times New Roman" w:hAnsi="Times New Roman" w:cs="Times New Roman"/>
          <w:bCs w:val="0"/>
          <w:color w:val="000000"/>
          <w:sz w:val="24"/>
          <w:szCs w:val="24"/>
        </w:rPr>
        <w:t>Глава 3. Экстремальные ситуации и безопасность человека</w:t>
      </w:r>
    </w:p>
    <w:p w:rsidR="00F449E6" w:rsidRPr="00132E28" w:rsidRDefault="00F449E6" w:rsidP="00F449E6">
      <w:pPr>
        <w:ind w:firstLine="440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Экстремальные ситуации криминогенного характера</w:t>
      </w:r>
      <w:r w:rsidR="0000387F">
        <w:rPr>
          <w:sz w:val="24"/>
          <w:szCs w:val="24"/>
        </w:rPr>
        <w:t xml:space="preserve"> (урок введения в новую тему)</w:t>
      </w:r>
      <w:r w:rsidRPr="00132E28">
        <w:rPr>
          <w:sz w:val="24"/>
          <w:szCs w:val="24"/>
        </w:rPr>
        <w:t>. Экстремизм, терроризм и безопасность человека</w:t>
      </w:r>
      <w:r w:rsidR="0000387F">
        <w:rPr>
          <w:sz w:val="24"/>
          <w:szCs w:val="24"/>
        </w:rPr>
        <w:t xml:space="preserve"> (лекция)</w:t>
      </w:r>
      <w:r w:rsidRPr="00132E28">
        <w:rPr>
          <w:sz w:val="24"/>
          <w:szCs w:val="24"/>
        </w:rPr>
        <w:t>. Наркотизм и безопасность человека</w:t>
      </w:r>
      <w:r w:rsidR="0000387F">
        <w:rPr>
          <w:sz w:val="24"/>
          <w:szCs w:val="24"/>
        </w:rPr>
        <w:t xml:space="preserve"> (лекция)</w:t>
      </w:r>
      <w:r w:rsidRPr="00132E28">
        <w:rPr>
          <w:sz w:val="24"/>
          <w:szCs w:val="24"/>
        </w:rPr>
        <w:t>. Дорожно-транспортная безопасность. Вынужденное автономное существование в природных условиях</w:t>
      </w:r>
      <w:r w:rsidR="0000387F">
        <w:rPr>
          <w:sz w:val="24"/>
          <w:szCs w:val="24"/>
        </w:rPr>
        <w:t xml:space="preserve"> (лекция)</w:t>
      </w:r>
      <w:r w:rsidRPr="00132E28">
        <w:rPr>
          <w:sz w:val="24"/>
          <w:szCs w:val="24"/>
        </w:rPr>
        <w:t>.</w:t>
      </w:r>
    </w:p>
    <w:p w:rsidR="0022047A" w:rsidRDefault="0022047A" w:rsidP="00F449E6">
      <w:pPr>
        <w:jc w:val="center"/>
        <w:rPr>
          <w:rStyle w:val="53"/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F449E6" w:rsidRPr="00132E28" w:rsidRDefault="00F449E6" w:rsidP="00F449E6">
      <w:pPr>
        <w:jc w:val="center"/>
        <w:rPr>
          <w:sz w:val="24"/>
          <w:szCs w:val="24"/>
        </w:rPr>
      </w:pPr>
      <w:r w:rsidRPr="00132E28">
        <w:rPr>
          <w:rStyle w:val="53"/>
          <w:rFonts w:ascii="Times New Roman" w:hAnsi="Times New Roman" w:cs="Times New Roman"/>
          <w:bCs w:val="0"/>
          <w:color w:val="000000"/>
          <w:sz w:val="24"/>
          <w:szCs w:val="24"/>
        </w:rPr>
        <w:t>Глава 4. Воооруженные Силы Российской Федерации на защите государства от военных угроз</w:t>
      </w:r>
    </w:p>
    <w:p w:rsidR="00F449E6" w:rsidRPr="00132E28" w:rsidRDefault="00F449E6" w:rsidP="00F449E6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Основные задачи Вооруженных Сил</w:t>
      </w:r>
      <w:r w:rsidR="0000387F">
        <w:rPr>
          <w:sz w:val="24"/>
          <w:szCs w:val="24"/>
        </w:rPr>
        <w:t xml:space="preserve"> РФ (урок введения в новую тему)</w:t>
      </w:r>
      <w:r w:rsidRPr="00132E28">
        <w:rPr>
          <w:sz w:val="24"/>
          <w:szCs w:val="24"/>
        </w:rPr>
        <w:t>. Правовые основы воинской обязанности. Правовые основы военной службы. Подготовка граждан к военной службе: обязательная и добровольная. Требования воинской деятельности к личности военно</w:t>
      </w:r>
      <w:r w:rsidRPr="00132E28">
        <w:rPr>
          <w:sz w:val="24"/>
          <w:szCs w:val="24"/>
        </w:rPr>
        <w:softHyphen/>
        <w:t>служащего</w:t>
      </w:r>
      <w:r w:rsidR="0000387F">
        <w:rPr>
          <w:sz w:val="24"/>
          <w:szCs w:val="24"/>
        </w:rPr>
        <w:t xml:space="preserve"> 9лекция)</w:t>
      </w:r>
      <w:r w:rsidRPr="00132E28">
        <w:rPr>
          <w:sz w:val="24"/>
          <w:szCs w:val="24"/>
        </w:rPr>
        <w:t>.</w:t>
      </w:r>
    </w:p>
    <w:p w:rsidR="0022047A" w:rsidRDefault="0022047A" w:rsidP="00F449E6">
      <w:pPr>
        <w:jc w:val="center"/>
        <w:rPr>
          <w:rStyle w:val="53"/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F449E6" w:rsidRPr="00132E28" w:rsidRDefault="00F449E6" w:rsidP="00F449E6">
      <w:pPr>
        <w:jc w:val="center"/>
        <w:rPr>
          <w:sz w:val="24"/>
          <w:szCs w:val="24"/>
        </w:rPr>
      </w:pPr>
      <w:r w:rsidRPr="00132E28">
        <w:rPr>
          <w:rStyle w:val="53"/>
          <w:rFonts w:ascii="Times New Roman" w:hAnsi="Times New Roman" w:cs="Times New Roman"/>
          <w:bCs w:val="0"/>
          <w:color w:val="000000"/>
          <w:sz w:val="24"/>
          <w:szCs w:val="24"/>
        </w:rPr>
        <w:t>Глава 5. Особенности военной службы в современной Российской армии</w:t>
      </w:r>
    </w:p>
    <w:p w:rsidR="00F449E6" w:rsidRPr="00132E28" w:rsidRDefault="00F449E6" w:rsidP="00F449E6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Особенности военной службы по призыву и альтернативной гражданской службы</w:t>
      </w:r>
      <w:r w:rsidR="0000387F">
        <w:rPr>
          <w:sz w:val="24"/>
          <w:szCs w:val="24"/>
        </w:rPr>
        <w:t xml:space="preserve"> (урок введения в новую тему)</w:t>
      </w:r>
      <w:r w:rsidRPr="00132E28">
        <w:rPr>
          <w:sz w:val="24"/>
          <w:szCs w:val="24"/>
        </w:rPr>
        <w:t>. Военные гуманитарные миссии России в «горячих точках» мира. Военные операции на территории России: борьба с терроризмом. Военные учения Вооруженных Сил Российской Федерации. Боевая слава российских воинов</w:t>
      </w:r>
      <w:r w:rsidR="0000387F">
        <w:rPr>
          <w:sz w:val="24"/>
          <w:szCs w:val="24"/>
        </w:rPr>
        <w:t xml:space="preserve"> (лекция)</w:t>
      </w:r>
      <w:r w:rsidRPr="00132E28">
        <w:rPr>
          <w:sz w:val="24"/>
          <w:szCs w:val="24"/>
        </w:rPr>
        <w:t>.</w:t>
      </w:r>
    </w:p>
    <w:p w:rsidR="00F449E6" w:rsidRPr="00132E28" w:rsidRDefault="00F449E6" w:rsidP="00F449E6">
      <w:pPr>
        <w:jc w:val="center"/>
        <w:rPr>
          <w:sz w:val="24"/>
          <w:szCs w:val="24"/>
        </w:rPr>
      </w:pPr>
      <w:r w:rsidRPr="00132E28">
        <w:rPr>
          <w:b/>
          <w:bCs/>
          <w:sz w:val="24"/>
          <w:szCs w:val="24"/>
        </w:rPr>
        <w:t>Раздел 3. Основы медицинских знаний и здорового образа жизни</w:t>
      </w:r>
    </w:p>
    <w:p w:rsidR="0022047A" w:rsidRDefault="0022047A" w:rsidP="00F449E6">
      <w:pPr>
        <w:jc w:val="center"/>
        <w:rPr>
          <w:rStyle w:val="53"/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F449E6" w:rsidRPr="00132E28" w:rsidRDefault="00F449E6" w:rsidP="00F449E6">
      <w:pPr>
        <w:jc w:val="center"/>
        <w:rPr>
          <w:sz w:val="24"/>
          <w:szCs w:val="24"/>
        </w:rPr>
      </w:pPr>
      <w:r w:rsidRPr="00132E28">
        <w:rPr>
          <w:rStyle w:val="53"/>
          <w:rFonts w:ascii="Times New Roman" w:hAnsi="Times New Roman" w:cs="Times New Roman"/>
          <w:bCs w:val="0"/>
          <w:color w:val="000000"/>
          <w:sz w:val="24"/>
          <w:szCs w:val="24"/>
        </w:rPr>
        <w:t>Глава 6. Основы здорового образа жизни</w:t>
      </w:r>
    </w:p>
    <w:p w:rsidR="00F449E6" w:rsidRPr="00132E28" w:rsidRDefault="00F449E6" w:rsidP="00F449E6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Демографическая ситуация в России</w:t>
      </w:r>
      <w:r w:rsidR="0000387F">
        <w:rPr>
          <w:sz w:val="24"/>
          <w:szCs w:val="24"/>
        </w:rPr>
        <w:t xml:space="preserve"> (урок введения в новую тему)</w:t>
      </w:r>
      <w:r w:rsidRPr="00132E28">
        <w:rPr>
          <w:sz w:val="24"/>
          <w:szCs w:val="24"/>
        </w:rPr>
        <w:t>. Культура здорового образа жизни. Культура питания. Культура здорового образа жизни и репродуктивное здоровье. Вредные привычки. Культура движения</w:t>
      </w:r>
      <w:r w:rsidR="0000387F">
        <w:rPr>
          <w:sz w:val="24"/>
          <w:szCs w:val="24"/>
        </w:rPr>
        <w:t xml:space="preserve"> (лекция)</w:t>
      </w:r>
      <w:r w:rsidRPr="00132E28">
        <w:rPr>
          <w:sz w:val="24"/>
          <w:szCs w:val="24"/>
        </w:rPr>
        <w:t>.</w:t>
      </w:r>
    </w:p>
    <w:p w:rsidR="0022047A" w:rsidRDefault="0022047A" w:rsidP="00F449E6">
      <w:pPr>
        <w:jc w:val="center"/>
        <w:rPr>
          <w:rStyle w:val="53"/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F449E6" w:rsidRPr="00132E28" w:rsidRDefault="00F449E6" w:rsidP="00F449E6">
      <w:pPr>
        <w:jc w:val="center"/>
        <w:rPr>
          <w:sz w:val="24"/>
          <w:szCs w:val="24"/>
        </w:rPr>
      </w:pPr>
      <w:r w:rsidRPr="00132E28">
        <w:rPr>
          <w:rStyle w:val="53"/>
          <w:rFonts w:ascii="Times New Roman" w:hAnsi="Times New Roman" w:cs="Times New Roman"/>
          <w:bCs w:val="0"/>
          <w:color w:val="000000"/>
          <w:sz w:val="24"/>
          <w:szCs w:val="24"/>
        </w:rPr>
        <w:t>Глава 7. Первая помощь при неотложных состояниях</w:t>
      </w:r>
    </w:p>
    <w:p w:rsidR="00F449E6" w:rsidRPr="00132E28" w:rsidRDefault="00F449E6" w:rsidP="00F449E6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Медико-психологическая помощь</w:t>
      </w:r>
      <w:r w:rsidR="0000387F">
        <w:rPr>
          <w:sz w:val="24"/>
          <w:szCs w:val="24"/>
        </w:rPr>
        <w:t xml:space="preserve"> (урок введения в новую тему)</w:t>
      </w:r>
      <w:r w:rsidRPr="00132E28">
        <w:rPr>
          <w:sz w:val="24"/>
          <w:szCs w:val="24"/>
        </w:rPr>
        <w:t xml:space="preserve">. Первая помощь при </w:t>
      </w:r>
      <w:r w:rsidRPr="00132E28">
        <w:rPr>
          <w:sz w:val="24"/>
          <w:szCs w:val="24"/>
        </w:rPr>
        <w:lastRenderedPageBreak/>
        <w:t>ранениях</w:t>
      </w:r>
      <w:r w:rsidR="0000387F">
        <w:rPr>
          <w:sz w:val="24"/>
          <w:szCs w:val="24"/>
        </w:rPr>
        <w:t xml:space="preserve"> 9практическое занятие)</w:t>
      </w:r>
      <w:r w:rsidRPr="00132E28">
        <w:rPr>
          <w:sz w:val="24"/>
          <w:szCs w:val="24"/>
        </w:rPr>
        <w:t>. Первая помощь при поражении радиацией, отравля</w:t>
      </w:r>
      <w:r w:rsidRPr="00132E28">
        <w:rPr>
          <w:sz w:val="24"/>
          <w:szCs w:val="24"/>
        </w:rPr>
        <w:softHyphen/>
        <w:t>ющими веществами, при химических и термических ожогах, обморожении</w:t>
      </w:r>
      <w:r w:rsidR="0000387F">
        <w:rPr>
          <w:sz w:val="24"/>
          <w:szCs w:val="24"/>
        </w:rPr>
        <w:t xml:space="preserve"> (практическое занятие)</w:t>
      </w:r>
      <w:r w:rsidRPr="00132E28">
        <w:rPr>
          <w:sz w:val="24"/>
          <w:szCs w:val="24"/>
        </w:rPr>
        <w:t>. Первая помощь при дорожно-транспортном происшествии. Первая помощь при отравлении никоти</w:t>
      </w:r>
      <w:r w:rsidRPr="00132E28">
        <w:rPr>
          <w:sz w:val="24"/>
          <w:szCs w:val="24"/>
        </w:rPr>
        <w:softHyphen/>
        <w:t>ном, алкоголем, лекарствами, ядами, наркотическими веще</w:t>
      </w:r>
      <w:r w:rsidRPr="00132E28">
        <w:rPr>
          <w:sz w:val="24"/>
          <w:szCs w:val="24"/>
        </w:rPr>
        <w:softHyphen/>
        <w:t>ствами</w:t>
      </w:r>
      <w:r w:rsidR="0000387F">
        <w:rPr>
          <w:sz w:val="24"/>
          <w:szCs w:val="24"/>
        </w:rPr>
        <w:t xml:space="preserve"> (практическое занятие)</w:t>
      </w:r>
      <w:r w:rsidRPr="00132E28">
        <w:rPr>
          <w:sz w:val="24"/>
          <w:szCs w:val="24"/>
        </w:rPr>
        <w:t>.</w:t>
      </w:r>
    </w:p>
    <w:p w:rsidR="00A24D87" w:rsidRPr="00132E28" w:rsidRDefault="00A24D87" w:rsidP="00A24D87">
      <w:pPr>
        <w:jc w:val="center"/>
        <w:rPr>
          <w:sz w:val="24"/>
          <w:szCs w:val="24"/>
        </w:rPr>
      </w:pPr>
    </w:p>
    <w:p w:rsidR="00A24D87" w:rsidRPr="00132E28" w:rsidRDefault="00A24D87">
      <w:pPr>
        <w:widowControl/>
        <w:autoSpaceDE/>
        <w:autoSpaceDN/>
        <w:adjustRightInd/>
        <w:spacing w:after="160" w:line="259" w:lineRule="auto"/>
        <w:rPr>
          <w:sz w:val="24"/>
          <w:szCs w:val="24"/>
        </w:rPr>
        <w:sectPr w:rsidR="00A24D87" w:rsidRPr="00132E28" w:rsidSect="009F2CE1">
          <w:pgSz w:w="11907" w:h="16839" w:code="9"/>
          <w:pgMar w:top="794" w:right="794" w:bottom="794" w:left="1531" w:header="709" w:footer="709" w:gutter="0"/>
          <w:cols w:space="708"/>
          <w:docGrid w:linePitch="360"/>
        </w:sectPr>
      </w:pPr>
    </w:p>
    <w:p w:rsidR="00EF0379" w:rsidRPr="00AC72B8" w:rsidRDefault="00370C6D" w:rsidP="00EF0379">
      <w:pPr>
        <w:widowControl/>
        <w:autoSpaceDE/>
        <w:autoSpaceDN/>
        <w:adjustRightInd/>
        <w:spacing w:after="160" w:line="259" w:lineRule="auto"/>
        <w:jc w:val="center"/>
        <w:rPr>
          <w:b/>
          <w:bCs/>
          <w:iCs/>
          <w:sz w:val="24"/>
          <w:szCs w:val="24"/>
        </w:rPr>
      </w:pPr>
      <w:r w:rsidRPr="00370C6D">
        <w:rPr>
          <w:b/>
          <w:bCs/>
          <w:iCs/>
          <w:sz w:val="24"/>
          <w:szCs w:val="24"/>
          <w:lang w:val="en-US"/>
        </w:rPr>
        <w:lastRenderedPageBreak/>
        <w:t>III</w:t>
      </w:r>
      <w:r w:rsidRPr="00AC72B8">
        <w:rPr>
          <w:b/>
          <w:bCs/>
          <w:iCs/>
          <w:sz w:val="24"/>
          <w:szCs w:val="24"/>
        </w:rPr>
        <w:t xml:space="preserve"> </w:t>
      </w:r>
      <w:r w:rsidR="00EF0379" w:rsidRPr="00370C6D">
        <w:rPr>
          <w:b/>
          <w:bCs/>
          <w:iCs/>
          <w:sz w:val="24"/>
          <w:szCs w:val="24"/>
        </w:rPr>
        <w:t>ТЕМАТИЧЕСКОЕ ПЛАНИРОВАНИЕ</w:t>
      </w:r>
      <w:r w:rsidRPr="00AC72B8">
        <w:rPr>
          <w:b/>
          <w:bCs/>
          <w:iCs/>
          <w:sz w:val="24"/>
          <w:szCs w:val="24"/>
        </w:rPr>
        <w:t xml:space="preserve"> </w:t>
      </w:r>
      <w:r w:rsidR="00AC72B8">
        <w:rPr>
          <w:b/>
          <w:bCs/>
          <w:iCs/>
          <w:sz w:val="24"/>
          <w:szCs w:val="24"/>
        </w:rPr>
        <w:t>С УКАЗАНИЕМ КОЛИЧЕСТВА ЧАСОВ</w:t>
      </w:r>
    </w:p>
    <w:p w:rsidR="00E84F36" w:rsidRPr="00132E28" w:rsidRDefault="00F8757B" w:rsidP="00EF0379">
      <w:pPr>
        <w:widowControl/>
        <w:autoSpaceDE/>
        <w:autoSpaceDN/>
        <w:adjustRightInd/>
        <w:spacing w:after="160" w:line="259" w:lineRule="auto"/>
        <w:jc w:val="center"/>
        <w:rPr>
          <w:sz w:val="24"/>
          <w:szCs w:val="24"/>
        </w:rPr>
      </w:pPr>
      <w:r w:rsidRPr="00132E28">
        <w:rPr>
          <w:b/>
          <w:bCs/>
          <w:iCs/>
          <w:sz w:val="24"/>
          <w:szCs w:val="24"/>
          <w:u w:val="single"/>
        </w:rPr>
        <w:t xml:space="preserve">а) </w:t>
      </w:r>
      <w:r w:rsidR="00E84F36" w:rsidRPr="00132E28">
        <w:rPr>
          <w:b/>
          <w:bCs/>
          <w:iCs/>
          <w:sz w:val="24"/>
          <w:szCs w:val="24"/>
          <w:u w:val="single"/>
        </w:rPr>
        <w:t>Распределение времени по модулям и темам программы ОБЖ</w:t>
      </w:r>
    </w:p>
    <w:p w:rsidR="00EF0379" w:rsidRPr="00132E28" w:rsidRDefault="00E26540" w:rsidP="00E84F36">
      <w:pPr>
        <w:pStyle w:val="3"/>
        <w:spacing w:before="0" w:after="0"/>
        <w:jc w:val="center"/>
        <w:rPr>
          <w:sz w:val="24"/>
          <w:szCs w:val="24"/>
        </w:rPr>
      </w:pPr>
      <w:r w:rsidRPr="00132E28">
        <w:rPr>
          <w:rFonts w:ascii="Times New Roman" w:hAnsi="Times New Roman"/>
          <w:sz w:val="24"/>
          <w:szCs w:val="24"/>
          <w:u w:val="single"/>
        </w:rPr>
        <w:t>10</w:t>
      </w:r>
      <w:r w:rsidR="00EF0379" w:rsidRPr="00132E28">
        <w:rPr>
          <w:rFonts w:ascii="Times New Roman" w:hAnsi="Times New Roman"/>
          <w:sz w:val="24"/>
          <w:szCs w:val="24"/>
          <w:u w:val="single"/>
        </w:rPr>
        <w:t xml:space="preserve"> –</w:t>
      </w:r>
      <w:r w:rsidR="00E84F36" w:rsidRPr="00132E28">
        <w:rPr>
          <w:rFonts w:ascii="Times New Roman" w:hAnsi="Times New Roman"/>
          <w:sz w:val="24"/>
          <w:szCs w:val="24"/>
          <w:u w:val="single"/>
        </w:rPr>
        <w:t>е классы</w:t>
      </w:r>
    </w:p>
    <w:tbl>
      <w:tblPr>
        <w:tblW w:w="1526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0"/>
        <w:gridCol w:w="11733"/>
        <w:gridCol w:w="1134"/>
        <w:gridCol w:w="1134"/>
      </w:tblGrid>
      <w:tr w:rsidR="00EF0379" w:rsidRPr="00132E28" w:rsidTr="00353010">
        <w:trPr>
          <w:cantSplit/>
          <w:trHeight w:hRule="exact" w:val="547"/>
        </w:trPr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132E28">
              <w:rPr>
                <w:bCs/>
                <w:sz w:val="24"/>
                <w:szCs w:val="24"/>
              </w:rPr>
              <w:t>№ модуля,</w:t>
            </w:r>
          </w:p>
          <w:p w:rsidR="00EF0379" w:rsidRPr="00132E28" w:rsidRDefault="00EF0379" w:rsidP="00D274AE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132E28">
              <w:rPr>
                <w:bCs/>
                <w:sz w:val="24"/>
                <w:szCs w:val="24"/>
              </w:rPr>
              <w:t>раздела</w:t>
            </w:r>
          </w:p>
          <w:p w:rsidR="00EF0379" w:rsidRPr="00132E28" w:rsidRDefault="00EF0379" w:rsidP="00D274AE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132E28">
              <w:rPr>
                <w:bCs/>
                <w:sz w:val="24"/>
                <w:szCs w:val="24"/>
              </w:rPr>
              <w:t>и темы</w:t>
            </w:r>
          </w:p>
        </w:tc>
        <w:tc>
          <w:tcPr>
            <w:tcW w:w="117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132E28">
              <w:rPr>
                <w:bCs/>
                <w:sz w:val="24"/>
                <w:szCs w:val="24"/>
              </w:rPr>
              <w:t>Наименование модуля, раздела и темы</w:t>
            </w:r>
          </w:p>
          <w:p w:rsidR="00EF0379" w:rsidRPr="00132E28" w:rsidRDefault="00EF0379" w:rsidP="00D274AE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132E28">
              <w:rPr>
                <w:bCs/>
                <w:sz w:val="24"/>
                <w:szCs w:val="24"/>
              </w:rPr>
              <w:t>Количество часов</w:t>
            </w:r>
          </w:p>
          <w:p w:rsidR="00EF0379" w:rsidRPr="00132E28" w:rsidRDefault="00EF0379" w:rsidP="00D274AE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</w:p>
        </w:tc>
      </w:tr>
      <w:tr w:rsidR="00EF0379" w:rsidRPr="00132E28" w:rsidTr="00353010">
        <w:trPr>
          <w:cantSplit/>
          <w:trHeight w:hRule="exact" w:val="299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F0379" w:rsidRPr="00132E28" w:rsidRDefault="00EF0379" w:rsidP="00D274AE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F0379" w:rsidRPr="00132E28" w:rsidRDefault="00EF0379" w:rsidP="00D274AE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F0379" w:rsidRPr="00132E28" w:rsidRDefault="00353010" w:rsidP="00D274AE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132E28">
              <w:rPr>
                <w:bCs/>
                <w:sz w:val="24"/>
                <w:szCs w:val="24"/>
              </w:rPr>
              <w:t>Модуль</w:t>
            </w:r>
            <w:r w:rsidR="00EF0379" w:rsidRPr="00132E28">
              <w:rPr>
                <w:bCs/>
                <w:sz w:val="24"/>
                <w:szCs w:val="24"/>
              </w:rPr>
              <w:t xml:space="preserve"> раздел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32E28">
              <w:rPr>
                <w:bCs/>
                <w:sz w:val="24"/>
                <w:szCs w:val="24"/>
              </w:rPr>
              <w:t>Тема</w:t>
            </w:r>
          </w:p>
        </w:tc>
      </w:tr>
      <w:tr w:rsidR="00EF0379" w:rsidRPr="00132E28" w:rsidTr="00353010">
        <w:trPr>
          <w:trHeight w:hRule="exact" w:val="276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F0379" w:rsidRPr="00132E28" w:rsidRDefault="00EF0379" w:rsidP="00353010">
            <w:pPr>
              <w:shd w:val="clear" w:color="auto" w:fill="FFFFFF"/>
              <w:ind w:left="284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32E28">
              <w:rPr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F0379" w:rsidRPr="00132E28" w:rsidRDefault="00353010" w:rsidP="00353010">
            <w:pPr>
              <w:shd w:val="clear" w:color="auto" w:fill="FFFFFF"/>
              <w:ind w:firstLine="212"/>
              <w:jc w:val="both"/>
              <w:rPr>
                <w:bCs/>
                <w:sz w:val="24"/>
                <w:szCs w:val="24"/>
              </w:rPr>
            </w:pPr>
            <w:r w:rsidRPr="00132E28">
              <w:rPr>
                <w:b/>
                <w:bCs/>
                <w:sz w:val="24"/>
                <w:szCs w:val="24"/>
              </w:rPr>
              <w:t>Раздел 1</w:t>
            </w:r>
            <w:r w:rsidRPr="00132E28">
              <w:rPr>
                <w:bCs/>
                <w:sz w:val="24"/>
                <w:szCs w:val="24"/>
              </w:rPr>
              <w:t xml:space="preserve">. </w:t>
            </w:r>
            <w:r w:rsidR="00E26540" w:rsidRPr="00132E28">
              <w:rPr>
                <w:bCs/>
                <w:sz w:val="24"/>
                <w:szCs w:val="24"/>
              </w:rPr>
              <w:t xml:space="preserve">Основы безопасности личности, общества, государства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F0379" w:rsidRPr="00132E28" w:rsidRDefault="00E26540" w:rsidP="00E84F36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132E28">
              <w:rPr>
                <w:b/>
                <w:bCs/>
                <w:sz w:val="24"/>
                <w:szCs w:val="24"/>
              </w:rPr>
              <w:t>1</w:t>
            </w:r>
            <w:r w:rsidR="00E84F36" w:rsidRPr="00132E28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</w:p>
        </w:tc>
      </w:tr>
      <w:tr w:rsidR="00EF0379" w:rsidRPr="00132E28" w:rsidTr="00353010">
        <w:trPr>
          <w:trHeight w:hRule="exact" w:val="371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F0379" w:rsidRPr="00132E28" w:rsidRDefault="00EF0379" w:rsidP="00D274AE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F0379" w:rsidRPr="00132E28" w:rsidRDefault="00E26540" w:rsidP="00E26540">
            <w:pPr>
              <w:jc w:val="center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Глава 1. Научные основы обеспечения безопасности жизнедеятельности человека в современной среде обитания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F0379" w:rsidRPr="00132E28" w:rsidRDefault="00353010" w:rsidP="00D274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5</w:t>
            </w:r>
          </w:p>
        </w:tc>
      </w:tr>
      <w:tr w:rsidR="00EF0379" w:rsidRPr="00132E28" w:rsidTr="00353010">
        <w:trPr>
          <w:trHeight w:hRule="exact" w:val="296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F0379" w:rsidRPr="00132E28" w:rsidRDefault="00EF0379" w:rsidP="00D274AE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F0379" w:rsidRPr="00132E28" w:rsidRDefault="00E26540" w:rsidP="00353010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Глава 2. Законодательные основы обеспечения безопасности личности, общества, государства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F0379" w:rsidRPr="00132E28" w:rsidRDefault="00E84F36" w:rsidP="00D274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4</w:t>
            </w:r>
          </w:p>
        </w:tc>
      </w:tr>
      <w:tr w:rsidR="00E26540" w:rsidRPr="00132E28" w:rsidTr="00353010">
        <w:trPr>
          <w:trHeight w:hRule="exact" w:val="282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E26540" w:rsidRPr="00132E28" w:rsidRDefault="00E26540" w:rsidP="00E26540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17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E26540" w:rsidRPr="00132E28" w:rsidRDefault="009E396F" w:rsidP="00353010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Глава 3. Организационные основы защиты населения и территорий России в чрезвычайных ситуациях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E26540" w:rsidRPr="00132E28" w:rsidRDefault="00E26540" w:rsidP="00E2654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26540" w:rsidRPr="00132E28" w:rsidRDefault="00353010" w:rsidP="00E2654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5</w:t>
            </w:r>
          </w:p>
        </w:tc>
      </w:tr>
      <w:tr w:rsidR="00E26540" w:rsidRPr="00132E28" w:rsidTr="00353010">
        <w:trPr>
          <w:trHeight w:hRule="exact" w:val="284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E26540" w:rsidRPr="00132E28" w:rsidRDefault="00E26540" w:rsidP="00353010">
            <w:pPr>
              <w:shd w:val="clear" w:color="auto" w:fill="FFFFFF"/>
              <w:ind w:left="284"/>
              <w:jc w:val="center"/>
              <w:rPr>
                <w:b/>
                <w:sz w:val="24"/>
                <w:szCs w:val="24"/>
              </w:rPr>
            </w:pPr>
            <w:r w:rsidRPr="00132E28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17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E26540" w:rsidRPr="00132E28" w:rsidRDefault="009E396F" w:rsidP="00353010">
            <w:pPr>
              <w:ind w:firstLine="212"/>
              <w:jc w:val="both"/>
              <w:rPr>
                <w:sz w:val="24"/>
                <w:szCs w:val="24"/>
              </w:rPr>
            </w:pPr>
            <w:r w:rsidRPr="00132E28">
              <w:rPr>
                <w:b/>
                <w:sz w:val="24"/>
                <w:szCs w:val="24"/>
              </w:rPr>
              <w:t>Раздел 2</w:t>
            </w:r>
            <w:r w:rsidRPr="00132E28">
              <w:rPr>
                <w:sz w:val="24"/>
                <w:szCs w:val="24"/>
              </w:rPr>
              <w:t>. Военная безопасность государства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E26540" w:rsidRPr="00132E28" w:rsidRDefault="009E396F" w:rsidP="00E2654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26540" w:rsidRPr="00132E28" w:rsidRDefault="00E26540" w:rsidP="00E2654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53010" w:rsidRPr="00132E28" w:rsidTr="00353010">
        <w:trPr>
          <w:trHeight w:hRule="exact" w:val="274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17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ind w:firstLine="66"/>
              <w:jc w:val="both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Глава 4. Чрезвычайные ситуации военного характера и безопасность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5</w:t>
            </w:r>
          </w:p>
        </w:tc>
      </w:tr>
      <w:tr w:rsidR="00353010" w:rsidRPr="00132E28" w:rsidTr="00353010">
        <w:trPr>
          <w:trHeight w:hRule="exact" w:val="283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shd w:val="clear" w:color="auto" w:fill="FFFFFF"/>
              <w:ind w:left="284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7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widowControl/>
              <w:ind w:firstLine="70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Глава 5. Вооруженные Силы Российской Федерации на защите государства от военных угроз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5</w:t>
            </w:r>
          </w:p>
        </w:tc>
      </w:tr>
      <w:tr w:rsidR="00353010" w:rsidRPr="00132E28" w:rsidTr="00353010">
        <w:trPr>
          <w:trHeight w:hRule="exact" w:val="287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shd w:val="clear" w:color="auto" w:fill="FFFFFF"/>
              <w:ind w:left="284"/>
              <w:jc w:val="center"/>
              <w:rPr>
                <w:b/>
                <w:sz w:val="24"/>
                <w:szCs w:val="24"/>
              </w:rPr>
            </w:pPr>
            <w:r w:rsidRPr="00132E28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17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widowControl/>
              <w:ind w:firstLine="212"/>
              <w:jc w:val="both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132E28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Раздел 3</w:t>
            </w:r>
            <w:r w:rsidRPr="00132E28">
              <w:rPr>
                <w:rFonts w:eastAsiaTheme="minorHAnsi"/>
                <w:bCs/>
                <w:sz w:val="24"/>
                <w:szCs w:val="24"/>
                <w:lang w:eastAsia="en-US"/>
              </w:rPr>
              <w:t>. Основы медицинских знаний и здорового образа жизни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353010" w:rsidRPr="00132E28" w:rsidTr="00353010">
        <w:trPr>
          <w:trHeight w:hRule="exact" w:val="287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17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widowControl/>
              <w:jc w:val="both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132E28">
              <w:rPr>
                <w:rFonts w:eastAsiaTheme="minorHAnsi"/>
                <w:bCs/>
                <w:sz w:val="24"/>
                <w:szCs w:val="24"/>
                <w:lang w:eastAsia="en-US"/>
              </w:rPr>
              <w:t>Глава 6. Факторы риска нарушений здоровья: инфекционные и неинфекционные заболевания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5</w:t>
            </w:r>
          </w:p>
        </w:tc>
      </w:tr>
      <w:tr w:rsidR="00353010" w:rsidRPr="00132E28" w:rsidTr="00353010">
        <w:trPr>
          <w:trHeight w:hRule="exact" w:val="287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17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widowControl/>
              <w:jc w:val="both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132E28">
              <w:rPr>
                <w:rFonts w:eastAsiaTheme="minorHAnsi"/>
                <w:bCs/>
                <w:sz w:val="24"/>
                <w:szCs w:val="24"/>
                <w:lang w:eastAsia="en-US"/>
              </w:rPr>
              <w:t>Глава 7. Оказание первой помощи при неотложных состояниях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5</w:t>
            </w:r>
          </w:p>
        </w:tc>
      </w:tr>
      <w:tr w:rsidR="00353010" w:rsidRPr="00132E28" w:rsidTr="00353010">
        <w:trPr>
          <w:trHeight w:hRule="exact" w:val="360"/>
        </w:trPr>
        <w:tc>
          <w:tcPr>
            <w:tcW w:w="12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353010" w:rsidRPr="00132E28" w:rsidRDefault="00353010" w:rsidP="00353010">
            <w:pPr>
              <w:shd w:val="clear" w:color="auto" w:fill="FFFFFF"/>
              <w:ind w:firstLine="1188"/>
              <w:jc w:val="both"/>
              <w:rPr>
                <w:bCs/>
                <w:sz w:val="24"/>
                <w:szCs w:val="24"/>
              </w:rPr>
            </w:pPr>
            <w:r w:rsidRPr="00132E28">
              <w:rPr>
                <w:bCs/>
                <w:sz w:val="24"/>
                <w:szCs w:val="24"/>
              </w:rPr>
              <w:t>Всего часов</w:t>
            </w:r>
          </w:p>
          <w:p w:rsidR="00353010" w:rsidRPr="00132E28" w:rsidRDefault="00353010" w:rsidP="00353010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53010" w:rsidRPr="00132E28" w:rsidRDefault="00353010" w:rsidP="00E84F36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132E28">
              <w:rPr>
                <w:bCs/>
                <w:sz w:val="24"/>
                <w:szCs w:val="24"/>
              </w:rPr>
              <w:t>3</w:t>
            </w:r>
            <w:r w:rsidR="00E84F36" w:rsidRPr="00132E28">
              <w:rPr>
                <w:bCs/>
                <w:sz w:val="24"/>
                <w:szCs w:val="24"/>
              </w:rPr>
              <w:t>4</w:t>
            </w:r>
          </w:p>
        </w:tc>
      </w:tr>
    </w:tbl>
    <w:p w:rsidR="00EF0379" w:rsidRPr="00132E28" w:rsidRDefault="00F8757B" w:rsidP="00F8757B">
      <w:pPr>
        <w:ind w:firstLine="709"/>
        <w:rPr>
          <w:b/>
          <w:sz w:val="24"/>
          <w:szCs w:val="24"/>
        </w:rPr>
      </w:pPr>
      <w:r w:rsidRPr="00132E28"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</w:t>
      </w:r>
      <w:r w:rsidR="00353010" w:rsidRPr="00132E28">
        <w:rPr>
          <w:b/>
          <w:sz w:val="24"/>
          <w:szCs w:val="24"/>
          <w:u w:val="single"/>
        </w:rPr>
        <w:t>11</w:t>
      </w:r>
      <w:r w:rsidR="00EF0379" w:rsidRPr="00132E28">
        <w:rPr>
          <w:b/>
          <w:sz w:val="24"/>
          <w:szCs w:val="24"/>
          <w:u w:val="single"/>
        </w:rPr>
        <w:t xml:space="preserve"> –е классы</w:t>
      </w:r>
    </w:p>
    <w:tbl>
      <w:tblPr>
        <w:tblStyle w:val="af8"/>
        <w:tblW w:w="15369" w:type="dxa"/>
        <w:tblLayout w:type="fixed"/>
        <w:tblLook w:val="04A0" w:firstRow="1" w:lastRow="0" w:firstColumn="1" w:lastColumn="0" w:noHBand="0" w:noVBand="1"/>
      </w:tblPr>
      <w:tblGrid>
        <w:gridCol w:w="944"/>
        <w:gridCol w:w="11659"/>
        <w:gridCol w:w="1418"/>
        <w:gridCol w:w="1348"/>
      </w:tblGrid>
      <w:tr w:rsidR="00EF0379" w:rsidRPr="00132E28" w:rsidTr="00B545BC">
        <w:trPr>
          <w:trHeight w:hRule="exact" w:val="309"/>
        </w:trPr>
        <w:tc>
          <w:tcPr>
            <w:tcW w:w="944" w:type="dxa"/>
            <w:vMerge w:val="restart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132E28">
              <w:rPr>
                <w:b/>
                <w:bCs/>
                <w:sz w:val="24"/>
                <w:szCs w:val="24"/>
              </w:rPr>
              <w:t xml:space="preserve">№ раздела и </w:t>
            </w:r>
          </w:p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132E28">
              <w:rPr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11659" w:type="dxa"/>
            <w:vMerge w:val="restart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132E28">
              <w:rPr>
                <w:b/>
                <w:bCs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2766" w:type="dxa"/>
            <w:gridSpan w:val="2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132E28"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EF0379" w:rsidRPr="00132E28" w:rsidTr="00B545BC">
        <w:trPr>
          <w:trHeight w:hRule="exact" w:val="412"/>
        </w:trPr>
        <w:tc>
          <w:tcPr>
            <w:tcW w:w="944" w:type="dxa"/>
            <w:vMerge/>
          </w:tcPr>
          <w:p w:rsidR="00EF0379" w:rsidRPr="00132E28" w:rsidRDefault="00EF0379" w:rsidP="00D274A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59" w:type="dxa"/>
            <w:vMerge/>
          </w:tcPr>
          <w:p w:rsidR="00EF0379" w:rsidRPr="00132E28" w:rsidRDefault="00EF0379" w:rsidP="00D274A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132E28">
              <w:rPr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1348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132E28">
              <w:rPr>
                <w:b/>
                <w:bCs/>
                <w:sz w:val="24"/>
                <w:szCs w:val="24"/>
              </w:rPr>
              <w:t>Тема</w:t>
            </w:r>
          </w:p>
        </w:tc>
      </w:tr>
      <w:tr w:rsidR="00EF0379" w:rsidRPr="00132E28" w:rsidTr="00B545BC">
        <w:trPr>
          <w:trHeight w:hRule="exact" w:val="339"/>
        </w:trPr>
        <w:tc>
          <w:tcPr>
            <w:tcW w:w="944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32E28">
              <w:rPr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1659" w:type="dxa"/>
          </w:tcPr>
          <w:p w:rsidR="00EF0379" w:rsidRPr="00132E28" w:rsidRDefault="00353010" w:rsidP="00D274AE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132E28">
              <w:rPr>
                <w:rStyle w:val="28pt1"/>
                <w:rFonts w:ascii="Times New Roman" w:hAnsi="Times New Roman" w:cs="Times New Roman"/>
                <w:sz w:val="24"/>
                <w:szCs w:val="24"/>
              </w:rPr>
              <w:t>Раздел 1. Основы комплексной безопасности личности, общества, государства</w:t>
            </w:r>
          </w:p>
        </w:tc>
        <w:tc>
          <w:tcPr>
            <w:tcW w:w="1418" w:type="dxa"/>
          </w:tcPr>
          <w:p w:rsidR="00EF0379" w:rsidRPr="00132E28" w:rsidRDefault="00353010" w:rsidP="00E84F36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132E28">
              <w:rPr>
                <w:b/>
                <w:bCs/>
                <w:sz w:val="24"/>
                <w:szCs w:val="24"/>
              </w:rPr>
              <w:t>1</w:t>
            </w:r>
            <w:r w:rsidR="00E84F36" w:rsidRPr="00132E28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48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F0379" w:rsidRPr="00132E28" w:rsidTr="00B545BC">
        <w:trPr>
          <w:trHeight w:hRule="exact" w:val="286"/>
        </w:trPr>
        <w:tc>
          <w:tcPr>
            <w:tcW w:w="944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1659" w:type="dxa"/>
          </w:tcPr>
          <w:p w:rsidR="00EF0379" w:rsidRPr="00132E28" w:rsidRDefault="007C4C7F" w:rsidP="007C4C7F">
            <w:pPr>
              <w:shd w:val="clear" w:color="auto" w:fill="FFFFFF"/>
              <w:ind w:firstLine="283"/>
              <w:jc w:val="both"/>
              <w:rPr>
                <w:bCs/>
                <w:i/>
                <w:sz w:val="24"/>
                <w:szCs w:val="24"/>
              </w:rPr>
            </w:pPr>
            <w:r w:rsidRPr="00132E28">
              <w:rPr>
                <w:rStyle w:val="28pt1"/>
                <w:rFonts w:ascii="Times New Roman" w:hAnsi="Times New Roman" w:cs="Times New Roman"/>
                <w:sz w:val="24"/>
                <w:szCs w:val="24"/>
              </w:rPr>
              <w:t>Глава 1</w:t>
            </w:r>
            <w:r w:rsidRPr="00132E28">
              <w:rPr>
                <w:rStyle w:val="28pt1"/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. </w:t>
            </w:r>
            <w:r w:rsidRPr="00132E28">
              <w:rPr>
                <w:rStyle w:val="29pt1"/>
                <w:rFonts w:ascii="Times New Roman" w:hAnsi="Times New Roman" w:cs="Times New Roman"/>
                <w:i w:val="0"/>
                <w:sz w:val="24"/>
                <w:szCs w:val="24"/>
              </w:rPr>
              <w:t>Научные основы формирования культуры безопасности жизнедеятельности человека в современной среде обитания</w:t>
            </w:r>
          </w:p>
        </w:tc>
        <w:tc>
          <w:tcPr>
            <w:tcW w:w="1418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348" w:type="dxa"/>
          </w:tcPr>
          <w:p w:rsidR="00EF0379" w:rsidRPr="00132E28" w:rsidRDefault="007C4C7F" w:rsidP="00D274AE">
            <w:pPr>
              <w:shd w:val="clear" w:color="auto" w:fill="FFFFFF"/>
              <w:jc w:val="center"/>
              <w:rPr>
                <w:bCs/>
                <w:i/>
                <w:sz w:val="24"/>
                <w:szCs w:val="24"/>
              </w:rPr>
            </w:pPr>
            <w:r w:rsidRPr="00132E28">
              <w:rPr>
                <w:bCs/>
                <w:i/>
                <w:sz w:val="24"/>
                <w:szCs w:val="24"/>
              </w:rPr>
              <w:t>5</w:t>
            </w:r>
          </w:p>
        </w:tc>
      </w:tr>
      <w:tr w:rsidR="00EF0379" w:rsidRPr="00132E28" w:rsidTr="00B545BC">
        <w:trPr>
          <w:trHeight w:hRule="exact" w:val="282"/>
        </w:trPr>
        <w:tc>
          <w:tcPr>
            <w:tcW w:w="944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659" w:type="dxa"/>
          </w:tcPr>
          <w:p w:rsidR="00EF0379" w:rsidRPr="00132E28" w:rsidRDefault="007C4C7F" w:rsidP="007C4C7F">
            <w:pPr>
              <w:pStyle w:val="a4"/>
              <w:shd w:val="clear" w:color="auto" w:fill="auto"/>
              <w:ind w:firstLine="283"/>
              <w:rPr>
                <w:i/>
                <w:szCs w:val="24"/>
              </w:rPr>
            </w:pPr>
            <w:r w:rsidRPr="00132E28">
              <w:rPr>
                <w:rStyle w:val="28pt1"/>
                <w:rFonts w:ascii="Times New Roman" w:hAnsi="Times New Roman" w:cs="Times New Roman"/>
                <w:sz w:val="24"/>
                <w:szCs w:val="24"/>
              </w:rPr>
              <w:t>Глава 2</w:t>
            </w:r>
            <w:r w:rsidRPr="00132E28">
              <w:rPr>
                <w:rStyle w:val="28pt1"/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. </w:t>
            </w:r>
            <w:r w:rsidRPr="00132E28">
              <w:rPr>
                <w:rStyle w:val="29pt1"/>
                <w:rFonts w:ascii="Times New Roman" w:hAnsi="Times New Roman" w:cs="Times New Roman"/>
                <w:i w:val="0"/>
                <w:sz w:val="24"/>
                <w:szCs w:val="24"/>
              </w:rPr>
              <w:t>Комплекс мер взаимной ответственности личности, общества, государства по обеспечению безопасности</w:t>
            </w:r>
          </w:p>
        </w:tc>
        <w:tc>
          <w:tcPr>
            <w:tcW w:w="1418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348" w:type="dxa"/>
          </w:tcPr>
          <w:p w:rsidR="00EF0379" w:rsidRPr="00132E28" w:rsidRDefault="007C4C7F" w:rsidP="00D274AE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132E28">
              <w:rPr>
                <w:i/>
                <w:sz w:val="24"/>
                <w:szCs w:val="24"/>
              </w:rPr>
              <w:t>5</w:t>
            </w:r>
          </w:p>
        </w:tc>
      </w:tr>
      <w:tr w:rsidR="00EF0379" w:rsidRPr="00132E28" w:rsidTr="00B545BC">
        <w:trPr>
          <w:trHeight w:hRule="exact" w:val="280"/>
        </w:trPr>
        <w:tc>
          <w:tcPr>
            <w:tcW w:w="944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659" w:type="dxa"/>
          </w:tcPr>
          <w:p w:rsidR="00EF0379" w:rsidRPr="00132E28" w:rsidRDefault="007C4C7F" w:rsidP="007C4C7F">
            <w:pPr>
              <w:ind w:firstLine="283"/>
              <w:jc w:val="both"/>
              <w:rPr>
                <w:bCs/>
                <w:i/>
                <w:sz w:val="24"/>
                <w:szCs w:val="24"/>
              </w:rPr>
            </w:pPr>
            <w:r w:rsidRPr="00132E28">
              <w:rPr>
                <w:rStyle w:val="28pt1"/>
                <w:rFonts w:ascii="Times New Roman" w:hAnsi="Times New Roman" w:cs="Times New Roman"/>
                <w:sz w:val="24"/>
                <w:szCs w:val="24"/>
              </w:rPr>
              <w:t>Глава 3</w:t>
            </w:r>
            <w:r w:rsidRPr="00132E28">
              <w:rPr>
                <w:rStyle w:val="28pt1"/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. </w:t>
            </w:r>
            <w:r w:rsidRPr="00132E28">
              <w:rPr>
                <w:rStyle w:val="29pt1"/>
                <w:rFonts w:ascii="Times New Roman" w:hAnsi="Times New Roman" w:cs="Times New Roman"/>
                <w:i w:val="0"/>
                <w:sz w:val="24"/>
                <w:szCs w:val="24"/>
              </w:rPr>
              <w:t>Экстремальные ситуации и безопасность человека</w:t>
            </w:r>
          </w:p>
        </w:tc>
        <w:tc>
          <w:tcPr>
            <w:tcW w:w="1418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348" w:type="dxa"/>
          </w:tcPr>
          <w:p w:rsidR="00EF0379" w:rsidRPr="00132E28" w:rsidRDefault="00E84F36" w:rsidP="00D274AE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132E28">
              <w:rPr>
                <w:i/>
                <w:sz w:val="24"/>
                <w:szCs w:val="24"/>
              </w:rPr>
              <w:t>4</w:t>
            </w:r>
          </w:p>
        </w:tc>
      </w:tr>
      <w:tr w:rsidR="00EF0379" w:rsidRPr="00132E28" w:rsidTr="00B545BC">
        <w:trPr>
          <w:trHeight w:hRule="exact" w:val="284"/>
        </w:trPr>
        <w:tc>
          <w:tcPr>
            <w:tcW w:w="944" w:type="dxa"/>
          </w:tcPr>
          <w:p w:rsidR="00EF0379" w:rsidRPr="00132E28" w:rsidRDefault="007C4C7F" w:rsidP="00D274AE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132E28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1659" w:type="dxa"/>
          </w:tcPr>
          <w:p w:rsidR="00EF0379" w:rsidRPr="00132E28" w:rsidRDefault="007C4C7F" w:rsidP="007C4C7F">
            <w:pPr>
              <w:pStyle w:val="a4"/>
              <w:shd w:val="clear" w:color="auto" w:fill="auto"/>
              <w:spacing w:line="260" w:lineRule="exact"/>
              <w:rPr>
                <w:rStyle w:val="ac"/>
                <w:b w:val="0"/>
                <w:i/>
                <w:szCs w:val="24"/>
              </w:rPr>
            </w:pPr>
            <w:r w:rsidRPr="00132E28">
              <w:rPr>
                <w:rStyle w:val="28pt1"/>
                <w:rFonts w:ascii="Times New Roman" w:hAnsi="Times New Roman" w:cs="Times New Roman"/>
                <w:sz w:val="24"/>
                <w:szCs w:val="24"/>
              </w:rPr>
              <w:t xml:space="preserve">Раздел 2. Военная безопасность государства </w:t>
            </w:r>
          </w:p>
        </w:tc>
        <w:tc>
          <w:tcPr>
            <w:tcW w:w="1418" w:type="dxa"/>
          </w:tcPr>
          <w:p w:rsidR="00EF0379" w:rsidRPr="00132E28" w:rsidRDefault="007C4C7F" w:rsidP="00D274AE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132E28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48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</w:tr>
      <w:tr w:rsidR="00EF0379" w:rsidRPr="00132E28" w:rsidTr="00B545BC">
        <w:trPr>
          <w:trHeight w:hRule="exact" w:val="274"/>
        </w:trPr>
        <w:tc>
          <w:tcPr>
            <w:tcW w:w="944" w:type="dxa"/>
          </w:tcPr>
          <w:p w:rsidR="00EF0379" w:rsidRPr="00132E28" w:rsidRDefault="00EF0379" w:rsidP="00D274AE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659" w:type="dxa"/>
          </w:tcPr>
          <w:p w:rsidR="00EF0379" w:rsidRPr="00132E28" w:rsidRDefault="007C4C7F" w:rsidP="00D274AE">
            <w:pPr>
              <w:pStyle w:val="a4"/>
              <w:shd w:val="clear" w:color="auto" w:fill="auto"/>
              <w:spacing w:line="260" w:lineRule="exact"/>
              <w:rPr>
                <w:rStyle w:val="ac"/>
                <w:b w:val="0"/>
                <w:i/>
                <w:szCs w:val="24"/>
              </w:rPr>
            </w:pPr>
            <w:r w:rsidRPr="00132E28">
              <w:rPr>
                <w:rStyle w:val="28pt1"/>
                <w:rFonts w:ascii="Times New Roman" w:hAnsi="Times New Roman" w:cs="Times New Roman"/>
                <w:sz w:val="24"/>
                <w:szCs w:val="24"/>
              </w:rPr>
              <w:t>Глава 4</w:t>
            </w:r>
            <w:r w:rsidRPr="00132E28">
              <w:rPr>
                <w:rStyle w:val="28pt1"/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132E28">
              <w:rPr>
                <w:rStyle w:val="29pt1"/>
                <w:rFonts w:ascii="Times New Roman" w:hAnsi="Times New Roman" w:cs="Times New Roman"/>
                <w:i w:val="0"/>
                <w:sz w:val="24"/>
                <w:szCs w:val="24"/>
              </w:rPr>
              <w:t>Вооруженные Силы Российской Федерации на защите государства от военных угроз</w:t>
            </w:r>
          </w:p>
        </w:tc>
        <w:tc>
          <w:tcPr>
            <w:tcW w:w="1418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8" w:type="dxa"/>
          </w:tcPr>
          <w:p w:rsidR="00EF0379" w:rsidRPr="00132E28" w:rsidRDefault="007C4C7F" w:rsidP="00D274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5</w:t>
            </w:r>
          </w:p>
        </w:tc>
      </w:tr>
      <w:tr w:rsidR="00EF0379" w:rsidRPr="00132E28" w:rsidTr="00B545BC">
        <w:trPr>
          <w:trHeight w:hRule="exact" w:val="380"/>
        </w:trPr>
        <w:tc>
          <w:tcPr>
            <w:tcW w:w="944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59" w:type="dxa"/>
          </w:tcPr>
          <w:p w:rsidR="00EF0379" w:rsidRPr="00132E28" w:rsidRDefault="007C4C7F" w:rsidP="00D274AE">
            <w:pPr>
              <w:jc w:val="both"/>
              <w:rPr>
                <w:i/>
                <w:sz w:val="24"/>
                <w:szCs w:val="24"/>
              </w:rPr>
            </w:pPr>
            <w:r w:rsidRPr="00132E28">
              <w:rPr>
                <w:rStyle w:val="28pt1"/>
                <w:rFonts w:ascii="Times New Roman" w:hAnsi="Times New Roman" w:cs="Times New Roman"/>
                <w:sz w:val="24"/>
                <w:szCs w:val="24"/>
              </w:rPr>
              <w:t>Глава 5</w:t>
            </w:r>
            <w:r w:rsidRPr="00132E28">
              <w:rPr>
                <w:rStyle w:val="28pt1"/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132E28">
              <w:rPr>
                <w:rStyle w:val="29pt1"/>
                <w:rFonts w:ascii="Times New Roman" w:hAnsi="Times New Roman" w:cs="Times New Roman"/>
                <w:i w:val="0"/>
                <w:sz w:val="24"/>
                <w:szCs w:val="24"/>
              </w:rPr>
              <w:t>Особенности военной службы в современной Российской армии</w:t>
            </w:r>
          </w:p>
        </w:tc>
        <w:tc>
          <w:tcPr>
            <w:tcW w:w="1418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8" w:type="dxa"/>
          </w:tcPr>
          <w:p w:rsidR="00EF0379" w:rsidRPr="00132E28" w:rsidRDefault="007C4C7F" w:rsidP="00D274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5</w:t>
            </w:r>
          </w:p>
        </w:tc>
      </w:tr>
      <w:tr w:rsidR="00EF0379" w:rsidRPr="00132E28" w:rsidTr="00DE50F7">
        <w:trPr>
          <w:trHeight w:hRule="exact" w:val="445"/>
        </w:trPr>
        <w:tc>
          <w:tcPr>
            <w:tcW w:w="944" w:type="dxa"/>
          </w:tcPr>
          <w:p w:rsidR="00EF0379" w:rsidRPr="00132E28" w:rsidRDefault="007C4C7F" w:rsidP="007C4C7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32E28">
              <w:rPr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11659" w:type="dxa"/>
          </w:tcPr>
          <w:p w:rsidR="00EF0379" w:rsidRPr="00132E28" w:rsidRDefault="007C4C7F" w:rsidP="00D274AE">
            <w:pPr>
              <w:pStyle w:val="a4"/>
              <w:shd w:val="clear" w:color="auto" w:fill="auto"/>
              <w:spacing w:line="260" w:lineRule="exact"/>
              <w:rPr>
                <w:i/>
                <w:szCs w:val="24"/>
              </w:rPr>
            </w:pPr>
            <w:r w:rsidRPr="00132E28">
              <w:rPr>
                <w:rStyle w:val="28pt1"/>
                <w:rFonts w:ascii="Times New Roman" w:hAnsi="Times New Roman" w:cs="Times New Roman"/>
                <w:sz w:val="24"/>
                <w:szCs w:val="24"/>
              </w:rPr>
              <w:t>Раздел 3. Основы медицинских знаний и здорового образа жизни</w:t>
            </w:r>
          </w:p>
        </w:tc>
        <w:tc>
          <w:tcPr>
            <w:tcW w:w="1418" w:type="dxa"/>
          </w:tcPr>
          <w:p w:rsidR="00EF0379" w:rsidRPr="00132E28" w:rsidRDefault="007C4C7F" w:rsidP="00D274A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132E28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348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F0379" w:rsidRPr="00132E28" w:rsidTr="00B545BC">
        <w:trPr>
          <w:trHeight w:hRule="exact" w:val="301"/>
        </w:trPr>
        <w:tc>
          <w:tcPr>
            <w:tcW w:w="944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59" w:type="dxa"/>
          </w:tcPr>
          <w:p w:rsidR="00EF0379" w:rsidRPr="00132E28" w:rsidRDefault="007C4C7F" w:rsidP="00D274AE">
            <w:pPr>
              <w:pStyle w:val="a4"/>
              <w:shd w:val="clear" w:color="auto" w:fill="auto"/>
              <w:spacing w:line="260" w:lineRule="exact"/>
              <w:rPr>
                <w:i/>
                <w:szCs w:val="24"/>
              </w:rPr>
            </w:pPr>
            <w:r w:rsidRPr="00132E28">
              <w:rPr>
                <w:rStyle w:val="28pt1"/>
                <w:rFonts w:ascii="Times New Roman" w:hAnsi="Times New Roman" w:cs="Times New Roman"/>
                <w:sz w:val="24"/>
                <w:szCs w:val="24"/>
              </w:rPr>
              <w:t xml:space="preserve">Глава 6. </w:t>
            </w:r>
            <w:r w:rsidRPr="00132E28">
              <w:rPr>
                <w:rStyle w:val="29pt1"/>
                <w:rFonts w:ascii="Times New Roman" w:hAnsi="Times New Roman" w:cs="Times New Roman"/>
                <w:i w:val="0"/>
                <w:sz w:val="24"/>
                <w:szCs w:val="24"/>
              </w:rPr>
              <w:t>Основы здорового образа жизни</w:t>
            </w:r>
          </w:p>
        </w:tc>
        <w:tc>
          <w:tcPr>
            <w:tcW w:w="1418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8" w:type="dxa"/>
          </w:tcPr>
          <w:p w:rsidR="00EF0379" w:rsidRPr="00132E28" w:rsidRDefault="007C4C7F" w:rsidP="00D274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5</w:t>
            </w:r>
          </w:p>
        </w:tc>
      </w:tr>
      <w:tr w:rsidR="00EF0379" w:rsidRPr="00132E28" w:rsidTr="00B545BC">
        <w:trPr>
          <w:trHeight w:hRule="exact" w:val="270"/>
        </w:trPr>
        <w:tc>
          <w:tcPr>
            <w:tcW w:w="944" w:type="dxa"/>
          </w:tcPr>
          <w:p w:rsidR="00EF0379" w:rsidRPr="00132E28" w:rsidRDefault="00EF0379" w:rsidP="00D274AE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659" w:type="dxa"/>
          </w:tcPr>
          <w:p w:rsidR="00EF0379" w:rsidRPr="00132E28" w:rsidRDefault="007C4C7F" w:rsidP="00D274AE">
            <w:pPr>
              <w:pStyle w:val="a4"/>
              <w:shd w:val="clear" w:color="auto" w:fill="auto"/>
              <w:spacing w:line="260" w:lineRule="exact"/>
              <w:rPr>
                <w:szCs w:val="24"/>
              </w:rPr>
            </w:pPr>
            <w:r w:rsidRPr="00132E28">
              <w:rPr>
                <w:rStyle w:val="28pt1"/>
                <w:rFonts w:ascii="Times New Roman" w:hAnsi="Times New Roman" w:cs="Times New Roman"/>
                <w:sz w:val="24"/>
                <w:szCs w:val="24"/>
              </w:rPr>
              <w:t xml:space="preserve">Глава 7. </w:t>
            </w:r>
            <w:r w:rsidRPr="00132E28">
              <w:rPr>
                <w:rStyle w:val="29pt1"/>
                <w:rFonts w:ascii="Times New Roman" w:hAnsi="Times New Roman" w:cs="Times New Roman"/>
                <w:i w:val="0"/>
                <w:sz w:val="24"/>
                <w:szCs w:val="24"/>
              </w:rPr>
              <w:t>Первая помощь при неотложных состояниях</w:t>
            </w:r>
          </w:p>
        </w:tc>
        <w:tc>
          <w:tcPr>
            <w:tcW w:w="1418" w:type="dxa"/>
          </w:tcPr>
          <w:p w:rsidR="00EF0379" w:rsidRPr="00132E28" w:rsidRDefault="00EF0379" w:rsidP="00D274A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8" w:type="dxa"/>
          </w:tcPr>
          <w:p w:rsidR="00EF0379" w:rsidRPr="00132E28" w:rsidRDefault="007C4C7F" w:rsidP="00D274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32E28">
              <w:rPr>
                <w:sz w:val="24"/>
                <w:szCs w:val="24"/>
              </w:rPr>
              <w:t>5</w:t>
            </w:r>
          </w:p>
        </w:tc>
      </w:tr>
      <w:tr w:rsidR="00353010" w:rsidRPr="00132E28" w:rsidTr="00B545BC">
        <w:trPr>
          <w:trHeight w:hRule="exact" w:val="360"/>
        </w:trPr>
        <w:tc>
          <w:tcPr>
            <w:tcW w:w="12603" w:type="dxa"/>
            <w:gridSpan w:val="2"/>
          </w:tcPr>
          <w:p w:rsidR="00353010" w:rsidRPr="00132E28" w:rsidRDefault="00353010" w:rsidP="00353010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132E28">
              <w:rPr>
                <w:b/>
                <w:bCs/>
                <w:sz w:val="24"/>
                <w:szCs w:val="24"/>
              </w:rPr>
              <w:t>Всего часов</w:t>
            </w:r>
          </w:p>
          <w:p w:rsidR="00353010" w:rsidRPr="00132E28" w:rsidRDefault="00353010" w:rsidP="00353010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6" w:type="dxa"/>
            <w:gridSpan w:val="2"/>
          </w:tcPr>
          <w:p w:rsidR="00353010" w:rsidRPr="00132E28" w:rsidRDefault="00353010" w:rsidP="00E84F36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132E28">
              <w:rPr>
                <w:b/>
                <w:bCs/>
                <w:sz w:val="24"/>
                <w:szCs w:val="24"/>
              </w:rPr>
              <w:t>3</w:t>
            </w:r>
            <w:r w:rsidR="00E84F36" w:rsidRPr="00132E28">
              <w:rPr>
                <w:b/>
                <w:bCs/>
                <w:sz w:val="24"/>
                <w:szCs w:val="24"/>
              </w:rPr>
              <w:t>4</w:t>
            </w:r>
          </w:p>
        </w:tc>
      </w:tr>
    </w:tbl>
    <w:p w:rsidR="00EF0379" w:rsidRPr="00132E28" w:rsidRDefault="00EF0379" w:rsidP="00EF0379">
      <w:pPr>
        <w:ind w:firstLine="709"/>
        <w:jc w:val="both"/>
        <w:rPr>
          <w:sz w:val="24"/>
          <w:szCs w:val="24"/>
        </w:rPr>
        <w:sectPr w:rsidR="00EF0379" w:rsidRPr="00132E28" w:rsidSect="00E26540">
          <w:pgSz w:w="16839" w:h="11907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24796D" w:rsidRDefault="0024796D" w:rsidP="00EF0379">
      <w:pPr>
        <w:jc w:val="center"/>
        <w:rPr>
          <w:b/>
          <w:bCs/>
          <w:iCs/>
          <w:sz w:val="28"/>
          <w:szCs w:val="28"/>
        </w:r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89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24796D" w:rsidTr="001E5E3C">
        <w:trPr>
          <w:trHeight w:val="220"/>
        </w:trPr>
        <w:tc>
          <w:tcPr>
            <w:tcW w:w="230" w:type="dxa"/>
            <w:textDirection w:val="tbRl"/>
            <w:vAlign w:val="bottom"/>
          </w:tcPr>
          <w:p w:rsidR="0024796D" w:rsidRDefault="0024796D" w:rsidP="001E5E3C"/>
        </w:tc>
      </w:tr>
    </w:tbl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240"/>
        <w:gridCol w:w="5500"/>
        <w:gridCol w:w="540"/>
        <w:gridCol w:w="2860"/>
        <w:gridCol w:w="20"/>
      </w:tblGrid>
      <w:tr w:rsidR="0024796D" w:rsidTr="001E5E3C">
        <w:trPr>
          <w:trHeight w:val="442"/>
        </w:trPr>
        <w:tc>
          <w:tcPr>
            <w:tcW w:w="400" w:type="dxa"/>
            <w:shd w:val="clear" w:color="auto" w:fill="E6E6E6"/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24796D" w:rsidRPr="00F8757B" w:rsidRDefault="00F8757B" w:rsidP="001E5E3C">
            <w:pPr>
              <w:ind w:left="100"/>
              <w:rPr>
                <w:rFonts w:ascii="Gabriola" w:eastAsia="Gabriola" w:hAnsi="Gabriola" w:cs="Gabriola"/>
                <w:b/>
                <w:bCs/>
                <w:sz w:val="24"/>
                <w:szCs w:val="24"/>
              </w:rPr>
            </w:pPr>
            <w:r w:rsidRPr="00F8757B">
              <w:rPr>
                <w:rFonts w:ascii="Gabriola" w:eastAsia="Gabriola" w:hAnsi="Gabriola" w:cs="Gabriola"/>
                <w:b/>
                <w:bCs/>
                <w:sz w:val="24"/>
                <w:szCs w:val="24"/>
              </w:rPr>
              <w:t xml:space="preserve">         </w:t>
            </w:r>
            <w:r w:rsidR="00DE50F7" w:rsidRPr="00F8757B">
              <w:rPr>
                <w:rFonts w:ascii="Gabriola" w:eastAsia="Gabriola" w:hAnsi="Gabriola" w:cs="Gabriola"/>
                <w:b/>
                <w:bCs/>
                <w:sz w:val="24"/>
                <w:szCs w:val="24"/>
              </w:rPr>
              <w:t xml:space="preserve">   </w:t>
            </w:r>
            <w:r w:rsidR="00132E28">
              <w:rPr>
                <w:rFonts w:ascii="Gabriola" w:eastAsia="Gabriola" w:hAnsi="Gabriola" w:cs="Gabriola"/>
                <w:b/>
                <w:bCs/>
                <w:sz w:val="24"/>
                <w:szCs w:val="24"/>
              </w:rPr>
              <w:t xml:space="preserve">                  </w:t>
            </w:r>
            <w:r w:rsidR="0024796D" w:rsidRPr="00F8757B">
              <w:rPr>
                <w:rFonts w:ascii="Gabriola" w:eastAsia="Gabriola" w:hAnsi="Gabriola" w:cs="Gabriola"/>
                <w:b/>
                <w:bCs/>
                <w:sz w:val="24"/>
                <w:szCs w:val="24"/>
              </w:rPr>
              <w:t>Календарно-тематическое планирование</w:t>
            </w:r>
          </w:p>
          <w:p w:rsidR="00F8757B" w:rsidRDefault="00F8757B" w:rsidP="00370C6D">
            <w:pPr>
              <w:ind w:left="100"/>
            </w:pPr>
            <w:r w:rsidRPr="00F8757B">
              <w:rPr>
                <w:rFonts w:ascii="Gabriola" w:eastAsia="Gabriola" w:hAnsi="Gabriola" w:cs="Gabriola"/>
                <w:b/>
                <w:bCs/>
                <w:sz w:val="24"/>
                <w:szCs w:val="24"/>
              </w:rPr>
              <w:t xml:space="preserve">                                              </w:t>
            </w:r>
          </w:p>
        </w:tc>
        <w:tc>
          <w:tcPr>
            <w:tcW w:w="540" w:type="dxa"/>
            <w:shd w:val="clear" w:color="auto" w:fill="E6E6E6"/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7"/>
        </w:trPr>
        <w:tc>
          <w:tcPr>
            <w:tcW w:w="400" w:type="dxa"/>
            <w:shd w:val="clear" w:color="auto" w:fill="E6E6E6"/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55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shd w:val="clear" w:color="auto" w:fill="E6E6E6"/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2860" w:type="dxa"/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7"/>
        </w:trPr>
        <w:tc>
          <w:tcPr>
            <w:tcW w:w="400" w:type="dxa"/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vMerge w:val="restart"/>
            <w:vAlign w:val="bottom"/>
          </w:tcPr>
          <w:p w:rsidR="0024796D" w:rsidRDefault="0024796D" w:rsidP="001E5E3C">
            <w:pPr>
              <w:ind w:left="100"/>
            </w:pPr>
          </w:p>
        </w:tc>
        <w:tc>
          <w:tcPr>
            <w:tcW w:w="540" w:type="dxa"/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1"/>
        </w:trPr>
        <w:tc>
          <w:tcPr>
            <w:tcW w:w="400" w:type="dxa"/>
            <w:shd w:val="clear" w:color="auto" w:fill="808080"/>
            <w:vAlign w:val="bottom"/>
          </w:tcPr>
          <w:p w:rsidR="0024796D" w:rsidRDefault="0024796D" w:rsidP="001E5E3C"/>
        </w:tc>
        <w:tc>
          <w:tcPr>
            <w:tcW w:w="240" w:type="dxa"/>
            <w:vAlign w:val="bottom"/>
          </w:tcPr>
          <w:p w:rsidR="0024796D" w:rsidRDefault="0024796D" w:rsidP="001E5E3C"/>
        </w:tc>
        <w:tc>
          <w:tcPr>
            <w:tcW w:w="5500" w:type="dxa"/>
            <w:vMerge/>
            <w:vAlign w:val="bottom"/>
          </w:tcPr>
          <w:p w:rsidR="0024796D" w:rsidRDefault="0024796D" w:rsidP="001E5E3C"/>
        </w:tc>
        <w:tc>
          <w:tcPr>
            <w:tcW w:w="540" w:type="dxa"/>
            <w:vAlign w:val="bottom"/>
          </w:tcPr>
          <w:p w:rsidR="0024796D" w:rsidRDefault="0024796D" w:rsidP="001E5E3C"/>
        </w:tc>
        <w:tc>
          <w:tcPr>
            <w:tcW w:w="2860" w:type="dxa"/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0"/>
        </w:trPr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5"/>
        </w:trPr>
        <w:tc>
          <w:tcPr>
            <w:tcW w:w="640" w:type="dxa"/>
            <w:gridSpan w:val="2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20"/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gridSpan w:val="2"/>
            <w:vAlign w:val="bottom"/>
          </w:tcPr>
          <w:p w:rsidR="0024796D" w:rsidRDefault="0024796D" w:rsidP="001E5E3C">
            <w:pPr>
              <w:ind w:right="20"/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6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20"/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gridSpan w:val="2"/>
            <w:vMerge w:val="restart"/>
            <w:vAlign w:val="bottom"/>
          </w:tcPr>
          <w:p w:rsidR="0024796D" w:rsidRDefault="0024796D" w:rsidP="001E5E3C">
            <w:pPr>
              <w:ind w:right="20"/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6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gridSpan w:val="2"/>
            <w:vMerge/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2"/>
        </w:trPr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C34C9" w:rsidP="0024796D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219075</wp:posOffset>
                </wp:positionV>
                <wp:extent cx="6053455" cy="0"/>
                <wp:effectExtent l="8255" t="8890" r="5715" b="10160"/>
                <wp:wrapNone/>
                <wp:docPr id="48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F4B72" id="Shape 9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pt,17.25pt" to="476.5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1N+Eg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" o:allowincell="f" strokeweight=".5pt"/>
            </w:pict>
          </mc:Fallback>
        </mc:AlternateContent>
      </w:r>
      <w:r w:rsidR="0024796D"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-13970</wp:posOffset>
            </wp:positionH>
            <wp:positionV relativeFrom="paragraph">
              <wp:posOffset>-1339215</wp:posOffset>
            </wp:positionV>
            <wp:extent cx="6066790" cy="4124325"/>
            <wp:effectExtent l="0" t="0" r="0" b="0"/>
            <wp:wrapNone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12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796D" w:rsidRDefault="0024796D" w:rsidP="0024796D">
      <w:pPr>
        <w:spacing w:line="192" w:lineRule="auto"/>
        <w:ind w:left="120"/>
      </w:pPr>
      <w:r>
        <w:rPr>
          <w:rFonts w:ascii="Gabriola" w:eastAsia="Gabriola" w:hAnsi="Gabriola" w:cs="Gabriola"/>
          <w:b/>
          <w:bCs/>
          <w:sz w:val="18"/>
          <w:szCs w:val="18"/>
        </w:rPr>
        <w:t>Раздел 1. Основы безопасности личности, общества, государства (15 ч)</w:t>
      </w:r>
    </w:p>
    <w:p w:rsidR="0024796D" w:rsidRDefault="0024796D" w:rsidP="0024796D">
      <w:pPr>
        <w:spacing w:line="127" w:lineRule="exact"/>
      </w:pPr>
    </w:p>
    <w:p w:rsidR="0024796D" w:rsidRDefault="0024796D" w:rsidP="0024796D">
      <w:pPr>
        <w:spacing w:line="257" w:lineRule="auto"/>
        <w:ind w:left="120" w:right="320"/>
      </w:pPr>
      <w:r>
        <w:rPr>
          <w:b/>
          <w:bCs/>
          <w:sz w:val="19"/>
          <w:szCs w:val="19"/>
        </w:rPr>
        <w:t xml:space="preserve">Глава 1. </w:t>
      </w:r>
      <w:r>
        <w:rPr>
          <w:i/>
          <w:iCs/>
          <w:sz w:val="19"/>
          <w:szCs w:val="19"/>
        </w:rPr>
        <w:t>Научные основы обеспечения безопасности жизнедеятельности человека в современной среде</w:t>
      </w:r>
      <w:r>
        <w:rPr>
          <w:b/>
          <w:bCs/>
          <w:sz w:val="19"/>
          <w:szCs w:val="19"/>
        </w:rPr>
        <w:t xml:space="preserve"> </w:t>
      </w:r>
      <w:r>
        <w:rPr>
          <w:i/>
          <w:iCs/>
          <w:sz w:val="19"/>
          <w:szCs w:val="19"/>
        </w:rPr>
        <w:t xml:space="preserve">обитания </w:t>
      </w:r>
      <w:r>
        <w:rPr>
          <w:sz w:val="19"/>
          <w:szCs w:val="19"/>
        </w:rPr>
        <w:t>(</w:t>
      </w:r>
      <w:r>
        <w:rPr>
          <w:i/>
          <w:iCs/>
          <w:sz w:val="19"/>
          <w:szCs w:val="19"/>
        </w:rPr>
        <w:t>5 ч</w:t>
      </w:r>
      <w:r>
        <w:rPr>
          <w:sz w:val="19"/>
          <w:szCs w:val="19"/>
        </w:rPr>
        <w:t>)</w:t>
      </w:r>
    </w:p>
    <w:p w:rsidR="0024796D" w:rsidRDefault="0024796D" w:rsidP="0024796D">
      <w:pPr>
        <w:spacing w:line="33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20"/>
      </w:tblGrid>
      <w:tr w:rsidR="0024796D" w:rsidTr="001E5E3C">
        <w:trPr>
          <w:trHeight w:val="241"/>
        </w:trPr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85"/>
              <w:jc w:val="right"/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Культура безопасности жизнедеятельности человека</w:t>
            </w:r>
          </w:p>
        </w:tc>
        <w:tc>
          <w:tcPr>
            <w:tcW w:w="3400" w:type="dxa"/>
            <w:tcBorders>
              <w:top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Актуализируют ранее полученные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F8757B">
            <w:pPr>
              <w:spacing w:line="216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в современной среде обитания</w:t>
            </w:r>
            <w:r w:rsidR="00F8757B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знания о роли государства в обе-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спечении безопасности личности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и общества. Характеризуют значе-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значение культуры безопасности жизнедеятельности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ние культуры безопасности жизне-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личности, общества в современном мире;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деятельности личности и общества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роль государства в обеспечении безопасности личности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в современном мире. Формулиру-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и общества;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ют личные понятия о безопасно-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роль науки и образования в формировании культуры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сти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безопасности жизнедеятельности личности и общества.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безопасность;  жизненно важные интересы; националь-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ные интересы; национальная безопасность; основные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угрозы жизненно важным интересам личности, общества,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государства;  основы безопасности жизнедеятельности;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культура безопасности жизнедеятельности</w:t>
            </w:r>
          </w:p>
        </w:tc>
        <w:tc>
          <w:tcPr>
            <w:tcW w:w="3400" w:type="dxa"/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7"/>
        </w:trPr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14" w:right="719" w:bottom="235" w:left="599" w:header="0" w:footer="0" w:gutter="0"/>
          <w:cols w:num="2" w:space="720" w:equalWidth="0">
            <w:col w:w="230" w:space="251"/>
            <w:col w:w="954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24796D" w:rsidTr="001E5E3C">
        <w:trPr>
          <w:trHeight w:val="220"/>
        </w:trPr>
        <w:tc>
          <w:tcPr>
            <w:tcW w:w="230" w:type="dxa"/>
            <w:textDirection w:val="tbRl"/>
            <w:vAlign w:val="bottom"/>
          </w:tcPr>
          <w:p w:rsidR="0024796D" w:rsidRDefault="0024796D" w:rsidP="001E5E3C"/>
        </w:tc>
      </w:tr>
    </w:tbl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30"/>
      </w:tblGrid>
      <w:tr w:rsidR="0024796D" w:rsidTr="001E5E3C">
        <w:trPr>
          <w:trHeight w:val="251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85"/>
              <w:jc w:val="right"/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Междисциплинарные основы теории безопасности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Изучают задачи создания научной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F8757B" w:rsidP="00F8757B">
            <w:pPr>
              <w:spacing w:line="214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Ж</w:t>
            </w:r>
            <w:r w:rsidR="0024796D">
              <w:rPr>
                <w:b/>
                <w:bCs/>
                <w:sz w:val="19"/>
                <w:szCs w:val="19"/>
              </w:rPr>
              <w:t>изнедеятельности</w:t>
            </w:r>
            <w:r>
              <w:rPr>
                <w:b/>
                <w:bCs/>
                <w:sz w:val="19"/>
                <w:szCs w:val="19"/>
              </w:rPr>
              <w:t xml:space="preserve"> (час)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9"/>
                <w:szCs w:val="19"/>
              </w:rPr>
              <w:t>теории безопасности жизнедея-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тельности. Характеризуют страте-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3" w:lineRule="exact"/>
              <w:ind w:left="100"/>
            </w:pPr>
            <w:r>
              <w:rPr>
                <w:sz w:val="19"/>
                <w:szCs w:val="19"/>
              </w:rPr>
              <w:t>гию и тактику управления безопас-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задачи создания научной теории безопасности жизнеде-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ностью жизнедеятельности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260"/>
            </w:pPr>
            <w:r>
              <w:rPr>
                <w:sz w:val="19"/>
                <w:szCs w:val="19"/>
              </w:rPr>
              <w:t>ятельности, ее значение и особенности;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основы теории безопасности жизнедеятельности: ос-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260"/>
            </w:pPr>
            <w:r>
              <w:rPr>
                <w:sz w:val="19"/>
                <w:szCs w:val="19"/>
              </w:rPr>
              <w:t>новные положения и принципы, методы и средства;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стратегия и тактика управления безопасностью жизне-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деятельности.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8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наука о безопасности жизнедеятельности; жизнедеятель-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ность человека; концепция приемлемого (допустимого)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риска; стратегия безопасности жизнедеятельности (стра-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тегия управления безопасностью жизнедеятельности);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системный подход; средовый подход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85"/>
              <w:jc w:val="right"/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Экологические основы безопасности жизнедеятельно-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Анализируют причины  возникно-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сти человека в среде обитания</w:t>
            </w:r>
            <w:r w:rsidR="00F8757B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9"/>
                <w:szCs w:val="19"/>
              </w:rPr>
              <w:t>вения опасных и чрезвычайных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ситуаций.  Выявляют причинно-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93" w:lineRule="exact"/>
              <w:ind w:left="100"/>
            </w:pPr>
            <w:r>
              <w:rPr>
                <w:sz w:val="19"/>
                <w:szCs w:val="19"/>
              </w:rPr>
              <w:t>следственные связи опасных ситу-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экология человека и экология среды обитания;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аций и их влияние на безопас-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антропогенное воздействие, техногенная нагрузка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ность жизнедеятельности челове-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260"/>
            </w:pPr>
            <w:r>
              <w:rPr>
                <w:sz w:val="19"/>
                <w:szCs w:val="19"/>
              </w:rPr>
              <w:t>на среду обитания;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ка. Генерируют  идеи, моделируют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экологическая безопасность среды обитания, урбоэкоси-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индивидуальные решения по обе-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260"/>
            </w:pPr>
            <w:r>
              <w:rPr>
                <w:sz w:val="19"/>
                <w:szCs w:val="19"/>
              </w:rPr>
              <w:t>стемы.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9"/>
                <w:szCs w:val="19"/>
              </w:rPr>
              <w:t>спечению личной безопасности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в повседневной жизни и в чрезвы-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чайных ситуациях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5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3"/>
                <w:szCs w:val="13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экология; урбанизация; экологическая ниша; экологиче-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5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4"/>
                <w:szCs w:val="4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4"/>
                <w:szCs w:val="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ская напряженность; экологическая безопасность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73" w:right="719" w:bottom="239" w:left="599" w:header="0" w:footer="0" w:gutter="0"/>
          <w:cols w:num="2" w:space="720" w:equalWidth="0">
            <w:col w:w="230" w:space="251"/>
            <w:col w:w="95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620"/>
        <w:gridCol w:w="5500"/>
        <w:gridCol w:w="3400"/>
        <w:gridCol w:w="30"/>
      </w:tblGrid>
      <w:tr w:rsidR="0024796D" w:rsidTr="001E5E3C">
        <w:trPr>
          <w:trHeight w:val="231"/>
        </w:trPr>
        <w:tc>
          <w:tcPr>
            <w:tcW w:w="460" w:type="dxa"/>
            <w:vAlign w:val="bottom"/>
          </w:tcPr>
          <w:p w:rsidR="0024796D" w:rsidRDefault="0024796D" w:rsidP="001E5E3C"/>
        </w:tc>
        <w:tc>
          <w:tcPr>
            <w:tcW w:w="62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360"/>
            </w:pPr>
            <w:r>
              <w:rPr>
                <w:i/>
                <w:iCs/>
                <w:sz w:val="19"/>
                <w:szCs w:val="19"/>
              </w:rPr>
              <w:t>Продолжение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6"/>
        </w:trPr>
        <w:tc>
          <w:tcPr>
            <w:tcW w:w="460" w:type="dxa"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Медико-биологические основы безопасности жизнеде-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Выявляют общие принципы, зако-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ятельности человека в среде обитания</w:t>
            </w:r>
            <w:r w:rsidR="00F8757B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номерности и механизмы адапта-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ции человека. Характеризуют ме-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93" w:lineRule="exact"/>
              <w:ind w:left="100"/>
            </w:pPr>
            <w:r>
              <w:rPr>
                <w:sz w:val="19"/>
                <w:szCs w:val="19"/>
              </w:rPr>
              <w:t>дико-биологические основы здоро-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медико-биологические основы здоровья человека;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вья человека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95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адаптация организма к среде обитания;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общие принципы, закономерности и механизмы адапта-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ции человека.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vMerge w:val="restart"/>
            <w:tcBorders>
              <w:right w:val="single" w:sz="8" w:space="0" w:color="auto"/>
            </w:tcBorders>
            <w:textDirection w:val="tbRl"/>
            <w:vAlign w:val="bottom"/>
          </w:tcPr>
          <w:p w:rsidR="0024796D" w:rsidRDefault="0024796D" w:rsidP="001E5E3C">
            <w:pPr>
              <w:ind w:right="130"/>
              <w:jc w:val="right"/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человек; индивид; здоровье; здоровье человека; адаптация;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0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потенциал здоровья человека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Психологические основы безопасности жизнедеятель-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Определяют цели и задачи по без-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ности человека в среде обитания</w:t>
            </w:r>
            <w:r w:rsidR="00F8757B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опасному поведению в повседнев-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ной жизни и в различных опасных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93" w:lineRule="exact"/>
              <w:ind w:left="100"/>
            </w:pPr>
            <w:r>
              <w:rPr>
                <w:sz w:val="19"/>
                <w:szCs w:val="19"/>
              </w:rPr>
              <w:t>и чрезвычайных ситуациях. Выби-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психические процессы и состояния человека;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рают средства реализации постав-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антропогенные опасности, особые психические состоя-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ленных целей,  оценивают резуль-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ния;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таты своей деятельности в обеспе-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экология психики личности, методы повышения безо-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чении личной безопасности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пасности.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психология; психические процессы; психическое состоя-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ние человека; экология психики; стресс;  адаптивность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49" w:right="719" w:bottom="215" w:left="640" w:header="0" w:footer="0" w:gutter="0"/>
          <w:cols w:space="720" w:equalWidth="0">
            <w:col w:w="998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347" w:lineRule="exact"/>
      </w:pPr>
    </w:p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ind w:left="120"/>
      </w:pPr>
      <w:r>
        <w:rPr>
          <w:b/>
          <w:bCs/>
          <w:sz w:val="19"/>
          <w:szCs w:val="19"/>
        </w:rPr>
        <w:t xml:space="preserve">Глава 2. </w:t>
      </w:r>
      <w:r>
        <w:rPr>
          <w:i/>
          <w:iCs/>
          <w:sz w:val="19"/>
          <w:szCs w:val="19"/>
        </w:rPr>
        <w:t>Законодательные основы обеспечения безопасности личности, общества, государства</w:t>
      </w:r>
      <w:r>
        <w:rPr>
          <w:b/>
          <w:bCs/>
          <w:sz w:val="19"/>
          <w:szCs w:val="19"/>
        </w:rPr>
        <w:t xml:space="preserve"> </w:t>
      </w:r>
      <w:r>
        <w:rPr>
          <w:sz w:val="19"/>
          <w:szCs w:val="19"/>
        </w:rPr>
        <w:t>(</w:t>
      </w:r>
      <w:r w:rsidR="00F8757B">
        <w:rPr>
          <w:i/>
          <w:iCs/>
          <w:sz w:val="19"/>
          <w:szCs w:val="19"/>
        </w:rPr>
        <w:t>4</w:t>
      </w:r>
      <w:r>
        <w:rPr>
          <w:i/>
          <w:iCs/>
          <w:sz w:val="19"/>
          <w:szCs w:val="19"/>
        </w:rPr>
        <w:t xml:space="preserve"> ч</w:t>
      </w:r>
      <w:r>
        <w:rPr>
          <w:sz w:val="19"/>
          <w:szCs w:val="19"/>
        </w:rPr>
        <w:t>)</w:t>
      </w:r>
    </w:p>
    <w:p w:rsidR="0024796D" w:rsidRDefault="002C34C9" w:rsidP="0024796D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-175260</wp:posOffset>
                </wp:positionV>
                <wp:extent cx="6053455" cy="0"/>
                <wp:effectExtent l="8255" t="5080" r="5715" b="13970"/>
                <wp:wrapNone/>
                <wp:docPr id="47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8CD47" id="Shape 11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pt,-13.8pt" to="476.55pt,-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-178435</wp:posOffset>
                </wp:positionV>
                <wp:extent cx="0" cy="3952875"/>
                <wp:effectExtent l="10795" t="11430" r="8255" b="7620"/>
                <wp:wrapNone/>
                <wp:docPr id="46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5BA06" id="Shape 12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1pt,-14.05pt" to=".1pt,2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column">
                  <wp:posOffset>6049010</wp:posOffset>
                </wp:positionH>
                <wp:positionV relativeFrom="paragraph">
                  <wp:posOffset>-178435</wp:posOffset>
                </wp:positionV>
                <wp:extent cx="0" cy="3952875"/>
                <wp:effectExtent l="10160" t="11430" r="8890" b="7620"/>
                <wp:wrapNone/>
                <wp:docPr id="45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E8ED5" id="Shape 13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76.3pt,-14.05pt" to="476.3pt,2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" o:allowincell="f" strokeweight=".5pt"/>
            </w:pict>
          </mc:Fallback>
        </mc:AlternateContent>
      </w:r>
    </w:p>
    <w:p w:rsidR="0024796D" w:rsidRDefault="0024796D" w:rsidP="0024796D">
      <w:pPr>
        <w:spacing w:line="53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20"/>
      </w:tblGrid>
      <w:tr w:rsidR="0024796D" w:rsidTr="001E5E3C">
        <w:trPr>
          <w:trHeight w:val="252"/>
        </w:trPr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85"/>
              <w:jc w:val="right"/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Права и обязанности государства и граждан</w:t>
            </w:r>
          </w:p>
        </w:tc>
        <w:tc>
          <w:tcPr>
            <w:tcW w:w="3400" w:type="dxa"/>
            <w:tcBorders>
              <w:top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Характеризуют и формулируют ос-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России по обеспечению безопасности жизнедеятель-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новное содержание федеральных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F8757B" w:rsidP="001E5E3C">
            <w:pPr>
              <w:spacing w:line="216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н</w:t>
            </w:r>
            <w:r w:rsidR="0024796D">
              <w:rPr>
                <w:b/>
                <w:bCs/>
                <w:sz w:val="19"/>
                <w:szCs w:val="19"/>
              </w:rPr>
              <w:t>ости</w:t>
            </w:r>
            <w:r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законов и подзаконных актов. Рас-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сматривают нормы международно-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го права и положения Конститу-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конституционные основы обеспечения безопасности;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ции Российской Федерации по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нормы международного права и положения Конститу-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правам человека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1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ции Российской Федерации по правам человека;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федеральные законы по защите населения и террито-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рий в мирное и военное время от чрезвычайных ситуа-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ций и их последствий.</w:t>
            </w:r>
          </w:p>
        </w:tc>
        <w:tc>
          <w:tcPr>
            <w:tcW w:w="3400" w:type="dxa"/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Конституция Российской Федерации; гражданская ответ-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ственность; федеральные законы по безопасности;  орга-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низационно-правовые нормы</w:t>
            </w:r>
          </w:p>
        </w:tc>
        <w:tc>
          <w:tcPr>
            <w:tcW w:w="3400" w:type="dxa"/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7"/>
        </w:trPr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85"/>
              <w:jc w:val="right"/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Защита национальной безопасности государства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Анализируют военные угрозы на-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от военных угроз</w:t>
            </w:r>
            <w:r w:rsidR="00F8757B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циональной безопасности России.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Характеризуют Стратегию нацио-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193" w:lineRule="exact"/>
              <w:ind w:left="100"/>
            </w:pPr>
            <w:r>
              <w:rPr>
                <w:sz w:val="19"/>
                <w:szCs w:val="19"/>
              </w:rPr>
              <w:t>нальной безопасности. Работают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военные угрозы национальной безопасности России,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с текстом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7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4"/>
                <w:szCs w:val="1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70" w:lineRule="exact"/>
              <w:ind w:left="260"/>
            </w:pPr>
            <w:r>
              <w:rPr>
                <w:sz w:val="19"/>
                <w:szCs w:val="19"/>
              </w:rPr>
              <w:t>характер современных войн и вооруженных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конфликтов;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Стратегия национальной безопасности России; цели,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задачи, значение документа; Военная доктрина Россий-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ской Федерации;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национальная оборона Российской Федерации: цели,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задачи, силы, средства, стратегия.</w:t>
            </w:r>
          </w:p>
        </w:tc>
        <w:tc>
          <w:tcPr>
            <w:tcW w:w="3400" w:type="dxa"/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856" w:right="719" w:bottom="240" w:left="599" w:header="0" w:footer="0" w:gutter="0"/>
          <w:cols w:num="2" w:space="720" w:equalWidth="0">
            <w:col w:w="230" w:space="251"/>
            <w:col w:w="954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30"/>
      </w:tblGrid>
      <w:tr w:rsidR="0024796D" w:rsidTr="001E5E3C">
        <w:trPr>
          <w:trHeight w:val="231"/>
        </w:trPr>
        <w:tc>
          <w:tcPr>
            <w:tcW w:w="64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360"/>
            </w:pPr>
            <w:r>
              <w:rPr>
                <w:i/>
                <w:iCs/>
                <w:sz w:val="19"/>
                <w:szCs w:val="19"/>
              </w:rPr>
              <w:t>Продолжение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военная угроза; угроза национальной безопасности;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Стратегия национальной безопасности Российской Феде-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рации; национальная оборона; средства невоенного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реагирования; Стратегия сдерживания военной силы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Защита личности, общества, государства от угроз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Анализируют военную политику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социального характера</w:t>
            </w:r>
            <w:r w:rsidR="00F8757B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государства. Приводят примеры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вооруженных конфликтов; локаль-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ных, региональных и крупномас-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современный комплекс проблем безопасности социаль-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штабных войн. Работают с интер-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ного характера;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активными схемами и заданиями.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Военная доктрина Российской Федерации: внешние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Характеризуют внутренние опасно-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и внутренние угрозы общественной и личной безопас-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сти России. Устанавливают и срав-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ности;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нивают разные точки зрения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защита личной и общественной безопасности от внеш-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них угроз социального характера — военных опасно-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стей.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военная опасность; военный конфликт; военная политика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государства; вооруженный конфликт; война: локальная,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региональная, крупномасштабная; Военная доктрина Рос-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сийской Федерации; основные внешние опасности Рос-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сии; основные внутренние опасности России; терроризм;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экстремизм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49" w:right="719" w:bottom="264" w:left="599" w:header="0" w:footer="0" w:gutter="0"/>
          <w:cols w:num="2" w:space="720" w:equalWidth="0">
            <w:col w:w="230" w:space="251"/>
            <w:col w:w="954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24796D" w:rsidTr="001E5E3C">
        <w:trPr>
          <w:trHeight w:val="220"/>
        </w:trPr>
        <w:tc>
          <w:tcPr>
            <w:tcW w:w="230" w:type="dxa"/>
            <w:textDirection w:val="tbRl"/>
            <w:vAlign w:val="bottom"/>
          </w:tcPr>
          <w:p w:rsidR="0024796D" w:rsidRDefault="0024796D" w:rsidP="001E5E3C"/>
        </w:tc>
      </w:tr>
    </w:tbl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30"/>
      </w:tblGrid>
      <w:tr w:rsidR="0024796D" w:rsidTr="001E5E3C">
        <w:trPr>
          <w:trHeight w:val="323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85"/>
              <w:jc w:val="right"/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F71892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Противодействие экстремизму</w:t>
            </w:r>
            <w:r w:rsidR="00F71892">
              <w:rPr>
                <w:b/>
                <w:bCs/>
                <w:sz w:val="19"/>
                <w:szCs w:val="19"/>
              </w:rPr>
              <w:t>(0,5 часа)                         (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Изучают федеральные законы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по защите от экстремизма. Харак-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теризуют основные принципы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федеральные законы Российской Федерации по защите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и направления противодействия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от экстремизма;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экстремизму. Определяют направ-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основные принципы и направления противодействия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ления деятельности спецслужб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экстремизму;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и правоохранительных органов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Уголовный кодекс Российской Федерации: экстремист-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ская деятельность и наказание.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экстремизм; пропаганда экстремизма; экстремист;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основные принципы противодействия экстремизму</w:t>
            </w:r>
          </w:p>
          <w:p w:rsidR="00F71892" w:rsidRDefault="00F71892" w:rsidP="001E5E3C">
            <w:pPr>
              <w:ind w:left="100"/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F71892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71892" w:rsidRDefault="00F71892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F71892" w:rsidRDefault="00F71892" w:rsidP="001E5E3C">
            <w:pPr>
              <w:ind w:left="100"/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71892" w:rsidRDefault="00F71892" w:rsidP="001E5E3C"/>
        </w:tc>
        <w:tc>
          <w:tcPr>
            <w:tcW w:w="0" w:type="dxa"/>
            <w:vAlign w:val="bottom"/>
          </w:tcPr>
          <w:p w:rsidR="00F71892" w:rsidRDefault="00F71892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Противодействие терроризму, наркотизму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Характеризуют меры противодей-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в Российской Федерации</w:t>
            </w:r>
            <w:r w:rsidR="00D36455">
              <w:rPr>
                <w:b/>
                <w:bCs/>
                <w:sz w:val="19"/>
                <w:szCs w:val="19"/>
              </w:rPr>
              <w:t xml:space="preserve">  (0,5</w:t>
            </w:r>
            <w:r w:rsidR="00F71892">
              <w:rPr>
                <w:b/>
                <w:bCs/>
                <w:sz w:val="19"/>
                <w:szCs w:val="19"/>
              </w:rPr>
              <w:t xml:space="preserve"> часа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ствия терроризму и наркотизму.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Изучают федеральные законы по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защите населения от социальных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федеральные законы по защите населения России от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угроз. Приобретают навыки проти-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социальных угроз: терроризма, экстремизма, нарко-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востояния социальным угрозам,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тизма;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вырабатывают нравственные каче-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основные принципы и направления противодействия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ства и убеждения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террористической деятельности;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Уголовный кодекс Российской Федерации: терроризм —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преступление и наказание.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терроризм; виды терроризма; противодействие террориз-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му; Концепция противодействия терроризму в Россий-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ской Федерации; наркотизм; наркотизация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73" w:right="719" w:bottom="230" w:left="599" w:header="0" w:footer="0" w:gutter="0"/>
          <w:cols w:num="2" w:space="720" w:equalWidth="0">
            <w:col w:w="230" w:space="251"/>
            <w:col w:w="9540"/>
          </w:cols>
        </w:sectPr>
      </w:pPr>
    </w:p>
    <w:tbl>
      <w:tblPr>
        <w:tblW w:w="0" w:type="auto"/>
        <w:tblInd w:w="4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20"/>
      </w:tblGrid>
      <w:tr w:rsidR="0024796D" w:rsidTr="001E5E3C">
        <w:trPr>
          <w:trHeight w:val="231"/>
        </w:trPr>
        <w:tc>
          <w:tcPr>
            <w:tcW w:w="64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360"/>
            </w:pPr>
            <w:r>
              <w:rPr>
                <w:i/>
                <w:iCs/>
                <w:sz w:val="19"/>
                <w:szCs w:val="19"/>
              </w:rPr>
              <w:t>Продолжение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6"/>
        </w:trPr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76"/>
        </w:trPr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C34C9" w:rsidP="0024796D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466090</wp:posOffset>
                </wp:positionV>
                <wp:extent cx="6054090" cy="0"/>
                <wp:effectExtent l="7620" t="7620" r="5715" b="11430"/>
                <wp:wrapNone/>
                <wp:docPr id="4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40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840D6" id="Shape 14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.9pt,36.7pt" to="500.6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feVEwIAACs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3355975</wp:posOffset>
                </wp:positionV>
                <wp:extent cx="6054090" cy="0"/>
                <wp:effectExtent l="7620" t="11430" r="5715" b="7620"/>
                <wp:wrapNone/>
                <wp:docPr id="43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40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7569F" id="Shape 15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.9pt,264.25pt" to="500.6pt,2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r2Ew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-381000</wp:posOffset>
                </wp:positionV>
                <wp:extent cx="0" cy="3740150"/>
                <wp:effectExtent l="10795" t="8255" r="8255" b="13970"/>
                <wp:wrapNone/>
                <wp:docPr id="42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CBA3A" id="Shape 16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.15pt,-30pt" to="24.1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column">
                  <wp:posOffset>6354445</wp:posOffset>
                </wp:positionH>
                <wp:positionV relativeFrom="paragraph">
                  <wp:posOffset>-381000</wp:posOffset>
                </wp:positionV>
                <wp:extent cx="0" cy="3740150"/>
                <wp:effectExtent l="10160" t="8255" r="8890" b="13970"/>
                <wp:wrapNone/>
                <wp:docPr id="41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23DBA" id="Shape 17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00.35pt,-30pt" to="500.3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" o:allowincell="f" strokeweight=".5pt"/>
            </w:pict>
          </mc:Fallback>
        </mc:AlternateContent>
      </w:r>
    </w:p>
    <w:p w:rsidR="0024796D" w:rsidRDefault="0024796D" w:rsidP="0024796D">
      <w:pPr>
        <w:spacing w:line="94" w:lineRule="exact"/>
      </w:pPr>
    </w:p>
    <w:p w:rsidR="0024796D" w:rsidRDefault="0024796D" w:rsidP="0024796D">
      <w:pPr>
        <w:spacing w:line="268" w:lineRule="auto"/>
        <w:ind w:left="661" w:right="1240" w:hanging="66"/>
      </w:pPr>
      <w:r>
        <w:rPr>
          <w:b/>
          <w:bCs/>
          <w:sz w:val="19"/>
          <w:szCs w:val="19"/>
        </w:rPr>
        <w:t xml:space="preserve">Глава 3. </w:t>
      </w:r>
      <w:r>
        <w:rPr>
          <w:i/>
          <w:iCs/>
          <w:sz w:val="19"/>
          <w:szCs w:val="19"/>
        </w:rPr>
        <w:t>Организационные основы защиты населения и территорий России в чрезвычайных</w:t>
      </w:r>
      <w:r>
        <w:rPr>
          <w:b/>
          <w:bCs/>
          <w:sz w:val="19"/>
          <w:szCs w:val="19"/>
        </w:rPr>
        <w:t xml:space="preserve"> </w:t>
      </w:r>
      <w:r>
        <w:rPr>
          <w:i/>
          <w:iCs/>
          <w:sz w:val="19"/>
          <w:szCs w:val="19"/>
        </w:rPr>
        <w:t xml:space="preserve">ситуациях </w:t>
      </w:r>
      <w:r>
        <w:rPr>
          <w:sz w:val="19"/>
          <w:szCs w:val="19"/>
        </w:rPr>
        <w:t>(</w:t>
      </w:r>
      <w:r>
        <w:rPr>
          <w:i/>
          <w:iCs/>
          <w:sz w:val="19"/>
          <w:szCs w:val="19"/>
        </w:rPr>
        <w:t>5 ч</w:t>
      </w:r>
      <w:r>
        <w:rPr>
          <w:sz w:val="19"/>
          <w:szCs w:val="19"/>
        </w:rPr>
        <w:t>)</w:t>
      </w:r>
    </w:p>
    <w:p w:rsidR="0024796D" w:rsidRDefault="002C34C9" w:rsidP="0024796D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81280</wp:posOffset>
                </wp:positionV>
                <wp:extent cx="0" cy="2896235"/>
                <wp:effectExtent l="6985" t="5080" r="12065" b="13335"/>
                <wp:wrapNone/>
                <wp:docPr id="40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62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43490" id="Shape 18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5.35pt,6.4pt" to="55.35pt,2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0" allowOverlap="1">
                <wp:simplePos x="0" y="0"/>
                <wp:positionH relativeFrom="column">
                  <wp:posOffset>4194810</wp:posOffset>
                </wp:positionH>
                <wp:positionV relativeFrom="paragraph">
                  <wp:posOffset>81280</wp:posOffset>
                </wp:positionV>
                <wp:extent cx="0" cy="2896235"/>
                <wp:effectExtent l="12700" t="5080" r="6350" b="13335"/>
                <wp:wrapNone/>
                <wp:docPr id="3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62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C44BE" id="Shape 19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0.3pt,6.4pt" to="330.3pt,2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" o:allowincell="f" strokeweight=".5pt"/>
            </w:pict>
          </mc:Fallback>
        </mc:AlternateContent>
      </w:r>
    </w:p>
    <w:p w:rsidR="0024796D" w:rsidRDefault="0024796D" w:rsidP="0024796D">
      <w:pPr>
        <w:sectPr w:rsidR="0024796D">
          <w:pgSz w:w="11340" w:h="7824" w:orient="landscape"/>
          <w:pgMar w:top="750" w:right="719" w:bottom="698" w:left="599" w:header="0" w:footer="0" w:gutter="0"/>
          <w:cols w:space="720" w:equalWidth="0">
            <w:col w:w="10021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323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24796D" w:rsidTr="001E5E3C">
        <w:trPr>
          <w:trHeight w:val="220"/>
        </w:trPr>
        <w:tc>
          <w:tcPr>
            <w:tcW w:w="230" w:type="dxa"/>
            <w:textDirection w:val="tbRl"/>
            <w:vAlign w:val="bottom"/>
          </w:tcPr>
          <w:p w:rsidR="0024796D" w:rsidRDefault="0024796D" w:rsidP="001E5E3C"/>
        </w:tc>
      </w:tr>
    </w:tbl>
    <w:p w:rsidR="0024796D" w:rsidRDefault="0024796D" w:rsidP="0024796D">
      <w:pPr>
        <w:spacing w:line="20" w:lineRule="exact"/>
      </w:pPr>
      <w:r>
        <w:br w:type="column"/>
      </w:r>
    </w:p>
    <w:p w:rsidR="00F71892" w:rsidRDefault="00F71892" w:rsidP="0024796D">
      <w:pPr>
        <w:spacing w:line="211" w:lineRule="exact"/>
      </w:pPr>
    </w:p>
    <w:p w:rsidR="0024796D" w:rsidRDefault="00F71892" w:rsidP="0024796D">
      <w:pPr>
        <w:spacing w:line="211" w:lineRule="exact"/>
      </w:pPr>
      <w:r>
        <w:t>10</w:t>
      </w:r>
    </w:p>
    <w:p w:rsidR="0024796D" w:rsidRDefault="0024796D" w:rsidP="00F71892">
      <w:pPr>
        <w:widowControl/>
        <w:tabs>
          <w:tab w:val="left" w:pos="527"/>
        </w:tabs>
        <w:autoSpaceDE/>
        <w:autoSpaceDN/>
        <w:adjustRightInd/>
        <w:spacing w:line="274" w:lineRule="auto"/>
        <w:ind w:left="527" w:right="480"/>
        <w:rPr>
          <w:sz w:val="19"/>
          <w:szCs w:val="19"/>
        </w:rPr>
      </w:pPr>
      <w:r>
        <w:rPr>
          <w:b/>
          <w:bCs/>
          <w:sz w:val="19"/>
          <w:szCs w:val="19"/>
        </w:rPr>
        <w:t>Единая государственная система предупреждения и ликвидации чрезвычайных ситуаций (РСЧС)</w:t>
      </w:r>
      <w:r w:rsidR="00D36455">
        <w:rPr>
          <w:b/>
          <w:bCs/>
          <w:sz w:val="19"/>
          <w:szCs w:val="19"/>
        </w:rPr>
        <w:t xml:space="preserve"> (1 час)</w:t>
      </w:r>
    </w:p>
    <w:p w:rsidR="0024796D" w:rsidRDefault="0024796D" w:rsidP="0024796D">
      <w:pPr>
        <w:spacing w:line="120" w:lineRule="exact"/>
      </w:pPr>
    </w:p>
    <w:p w:rsidR="0024796D" w:rsidRDefault="0024796D" w:rsidP="0024796D">
      <w:pPr>
        <w:ind w:left="527"/>
      </w:pPr>
      <w:r>
        <w:rPr>
          <w:i/>
          <w:iCs/>
          <w:sz w:val="19"/>
          <w:szCs w:val="19"/>
        </w:rPr>
        <w:t>Вопросы для обсуждения</w:t>
      </w:r>
      <w:r>
        <w:rPr>
          <w:sz w:val="19"/>
          <w:szCs w:val="19"/>
        </w:rPr>
        <w:t>:</w:t>
      </w:r>
    </w:p>
    <w:p w:rsidR="0024796D" w:rsidRDefault="0024796D" w:rsidP="0024796D">
      <w:pPr>
        <w:spacing w:line="17" w:lineRule="exact"/>
      </w:pPr>
    </w:p>
    <w:p w:rsidR="0024796D" w:rsidRDefault="0024796D" w:rsidP="00EE140E">
      <w:pPr>
        <w:widowControl/>
        <w:numPr>
          <w:ilvl w:val="0"/>
          <w:numId w:val="9"/>
        </w:numPr>
        <w:tabs>
          <w:tab w:val="left" w:pos="687"/>
        </w:tabs>
        <w:autoSpaceDE/>
        <w:autoSpaceDN/>
        <w:adjustRightInd/>
        <w:spacing w:line="241" w:lineRule="auto"/>
        <w:ind w:left="687" w:hanging="166"/>
        <w:rPr>
          <w:sz w:val="18"/>
          <w:szCs w:val="18"/>
        </w:rPr>
      </w:pPr>
      <w:r>
        <w:rPr>
          <w:sz w:val="19"/>
          <w:szCs w:val="19"/>
        </w:rPr>
        <w:t>единая государственная система предупреждения и лик-видации чрезвычайных ситуаций (РСЧС): задачи, струк-тура, организация работы РСЧС; классификация чрез-вычайных ситуаций;</w:t>
      </w:r>
    </w:p>
    <w:p w:rsidR="0024796D" w:rsidRDefault="0024796D" w:rsidP="0024796D">
      <w:pPr>
        <w:spacing w:line="2" w:lineRule="exact"/>
        <w:rPr>
          <w:sz w:val="18"/>
          <w:szCs w:val="18"/>
        </w:rPr>
      </w:pPr>
    </w:p>
    <w:p w:rsidR="0024796D" w:rsidRDefault="0024796D" w:rsidP="00EE140E">
      <w:pPr>
        <w:widowControl/>
        <w:numPr>
          <w:ilvl w:val="0"/>
          <w:numId w:val="9"/>
        </w:numPr>
        <w:tabs>
          <w:tab w:val="left" w:pos="687"/>
        </w:tabs>
        <w:autoSpaceDE/>
        <w:autoSpaceDN/>
        <w:adjustRightInd/>
        <w:spacing w:line="241" w:lineRule="auto"/>
        <w:ind w:left="687" w:right="60" w:hanging="166"/>
        <w:rPr>
          <w:sz w:val="18"/>
          <w:szCs w:val="18"/>
        </w:rPr>
      </w:pPr>
      <w:r>
        <w:rPr>
          <w:sz w:val="19"/>
          <w:szCs w:val="19"/>
        </w:rPr>
        <w:t>Министерство Российской Федерации по делам граж-данской обороны, чрезвычайным ситуациям и ликвида-ции последствий стихийных бедствий (МЧС России): задачи, структура;</w:t>
      </w:r>
    </w:p>
    <w:p w:rsidR="0024796D" w:rsidRDefault="0024796D" w:rsidP="0024796D">
      <w:pPr>
        <w:spacing w:line="2" w:lineRule="exact"/>
        <w:rPr>
          <w:sz w:val="18"/>
          <w:szCs w:val="18"/>
        </w:rPr>
      </w:pPr>
    </w:p>
    <w:p w:rsidR="0024796D" w:rsidRDefault="0024796D" w:rsidP="00EE140E">
      <w:pPr>
        <w:widowControl/>
        <w:numPr>
          <w:ilvl w:val="0"/>
          <w:numId w:val="9"/>
        </w:numPr>
        <w:tabs>
          <w:tab w:val="left" w:pos="687"/>
        </w:tabs>
        <w:autoSpaceDE/>
        <w:autoSpaceDN/>
        <w:adjustRightInd/>
        <w:spacing w:line="241" w:lineRule="auto"/>
        <w:ind w:left="687" w:right="120" w:hanging="166"/>
        <w:rPr>
          <w:sz w:val="18"/>
          <w:szCs w:val="18"/>
        </w:rPr>
      </w:pPr>
      <w:r>
        <w:rPr>
          <w:sz w:val="19"/>
          <w:szCs w:val="19"/>
        </w:rPr>
        <w:t>организация гражданской обороны на объектах эконо-мики.</w:t>
      </w:r>
    </w:p>
    <w:p w:rsidR="0024796D" w:rsidRDefault="0024796D" w:rsidP="0024796D">
      <w:pPr>
        <w:spacing w:line="319" w:lineRule="exact"/>
      </w:pPr>
    </w:p>
    <w:p w:rsidR="0024796D" w:rsidRDefault="0024796D" w:rsidP="0024796D">
      <w:pPr>
        <w:ind w:left="527"/>
      </w:pPr>
      <w:r>
        <w:rPr>
          <w:i/>
          <w:iCs/>
          <w:sz w:val="19"/>
          <w:szCs w:val="19"/>
        </w:rPr>
        <w:t>Ключевые понятия темы</w:t>
      </w:r>
      <w:r>
        <w:rPr>
          <w:sz w:val="19"/>
          <w:szCs w:val="19"/>
        </w:rPr>
        <w:t>:</w:t>
      </w:r>
    </w:p>
    <w:p w:rsidR="0024796D" w:rsidRDefault="0024796D" w:rsidP="0024796D">
      <w:pPr>
        <w:spacing w:line="17" w:lineRule="exact"/>
      </w:pPr>
    </w:p>
    <w:p w:rsidR="0024796D" w:rsidRDefault="0024796D" w:rsidP="0024796D">
      <w:pPr>
        <w:spacing w:line="242" w:lineRule="auto"/>
        <w:ind w:left="527" w:right="80"/>
      </w:pPr>
      <w:r>
        <w:rPr>
          <w:sz w:val="19"/>
          <w:szCs w:val="19"/>
        </w:rPr>
        <w:t>виды чрезвычайных ситуаций; РСЧС; территориаль-ные и функциональные подсистемы РСЧС; МЧС России; режимы функционирования РСЧС; гражданская оборона</w:t>
      </w:r>
    </w:p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222" w:lineRule="exact"/>
      </w:pPr>
    </w:p>
    <w:p w:rsidR="0024796D" w:rsidRDefault="0024796D" w:rsidP="0024796D">
      <w:pPr>
        <w:ind w:right="273"/>
        <w:jc w:val="center"/>
      </w:pPr>
      <w:r>
        <w:rPr>
          <w:sz w:val="19"/>
          <w:szCs w:val="19"/>
        </w:rPr>
        <w:t>Рассматривают территориальные</w:t>
      </w:r>
    </w:p>
    <w:p w:rsidR="0024796D" w:rsidRDefault="0024796D" w:rsidP="0024796D">
      <w:pPr>
        <w:spacing w:line="17" w:lineRule="exact"/>
      </w:pPr>
    </w:p>
    <w:p w:rsidR="0024796D" w:rsidRDefault="0024796D" w:rsidP="00EE140E">
      <w:pPr>
        <w:widowControl/>
        <w:numPr>
          <w:ilvl w:val="0"/>
          <w:numId w:val="10"/>
        </w:numPr>
        <w:tabs>
          <w:tab w:val="left" w:pos="183"/>
        </w:tabs>
        <w:autoSpaceDE/>
        <w:autoSpaceDN/>
        <w:adjustRightInd/>
        <w:spacing w:line="241" w:lineRule="auto"/>
        <w:ind w:left="7" w:right="240" w:hanging="7"/>
        <w:rPr>
          <w:sz w:val="19"/>
          <w:szCs w:val="19"/>
        </w:rPr>
      </w:pPr>
      <w:r>
        <w:rPr>
          <w:sz w:val="19"/>
          <w:szCs w:val="19"/>
        </w:rPr>
        <w:t>функциональные подсистемы, режим функционирования РСЧС. Характеризуют структуру и содер-жание плана действий по преду-преждению и ликвидации чрезвы-чайных ситуаций. Формулируют основные задачи и формы обуче-ния в области гражданской обороны</w:t>
      </w:r>
    </w:p>
    <w:p w:rsidR="0024796D" w:rsidRDefault="0024796D" w:rsidP="0024796D">
      <w:pPr>
        <w:sectPr w:rsidR="0024796D">
          <w:type w:val="continuous"/>
          <w:pgSz w:w="11340" w:h="7824" w:orient="landscape"/>
          <w:pgMar w:top="750" w:right="719" w:bottom="698" w:left="599" w:header="0" w:footer="0" w:gutter="0"/>
          <w:cols w:num="3" w:space="720" w:equalWidth="0">
            <w:col w:w="230" w:space="464"/>
            <w:col w:w="5747" w:space="273"/>
            <w:col w:w="3307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30"/>
      </w:tblGrid>
      <w:tr w:rsidR="0024796D" w:rsidTr="001E5E3C">
        <w:trPr>
          <w:trHeight w:val="319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F71892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11</w:t>
            </w: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Основные мероприятия РСЧС и гражданской обороны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Характеризуют предназначение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по защите населения и территорий в чрезвычайных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и основные задачи гражданской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D36455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С</w:t>
            </w:r>
            <w:r w:rsidR="0024796D">
              <w:rPr>
                <w:b/>
                <w:bCs/>
                <w:sz w:val="19"/>
                <w:szCs w:val="19"/>
              </w:rPr>
              <w:t>итуациях</w:t>
            </w:r>
            <w:r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обороны. Рассматривают струк-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туру и органы управления. Изуча-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ют основные меры защиты населе-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деятельность сил гражданской обороны и МЧС России;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ния от чрезвычайных ситуаций.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3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основные меры защиты населения от чрезвычайных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Называют права и обязанности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260"/>
            </w:pPr>
            <w:r>
              <w:rPr>
                <w:sz w:val="19"/>
                <w:szCs w:val="19"/>
              </w:rPr>
              <w:t>ситуаций: оповещение, укрытие людей в защитных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граждан в области гражданской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6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4"/>
                <w:szCs w:val="14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260"/>
            </w:pPr>
            <w:r>
              <w:rPr>
                <w:sz w:val="19"/>
                <w:szCs w:val="19"/>
              </w:rPr>
              <w:t>сооружениях, эвакуация, инженерная защита, аварийно-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4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4"/>
                <w:szCs w:val="4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4"/>
                <w:szCs w:val="4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обороны. Совершенствуют практи-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8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260"/>
            </w:pPr>
            <w:r>
              <w:rPr>
                <w:sz w:val="19"/>
                <w:szCs w:val="19"/>
              </w:rPr>
              <w:t>спасательные работы, медицинская защита: обсервация,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ческие навыки и умения при вы-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260"/>
            </w:pPr>
            <w:r>
              <w:rPr>
                <w:sz w:val="19"/>
                <w:szCs w:val="19"/>
              </w:rPr>
              <w:t>карантин, дезинфекция, санитарная обработка, дезакти-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полнении действий по сигналам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260"/>
            </w:pPr>
            <w:r>
              <w:rPr>
                <w:sz w:val="19"/>
                <w:szCs w:val="19"/>
              </w:rPr>
              <w:t>вация;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оповещения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действия населения после сигнала «Внимание всем!».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4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гражданская оборона; мониторинг чрезвычайной ситуа-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ции; прогнозирование чрезвычайной ситуации; оповеще-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ние; эвакуация; инженерная защита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1</w:t>
            </w:r>
            <w:r w:rsidR="00F71892">
              <w:rPr>
                <w:sz w:val="19"/>
                <w:szCs w:val="19"/>
              </w:rPr>
              <w:t>2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Защита населения и территорий от чрезвычайных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Характеризуют опасные природ-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ситуаций природного характера</w:t>
            </w:r>
            <w:r w:rsidR="00D36455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ные явления и их последствия,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перечисляют поражающие факто-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ры и особенности чрезвычайных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опасные природные явления, стихийные бедствия и их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ситуаций природного характера.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260"/>
            </w:pPr>
            <w:r>
              <w:rPr>
                <w:sz w:val="19"/>
                <w:szCs w:val="19"/>
              </w:rPr>
              <w:t>последствия;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Закрепляют правила безопасного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3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катастрофа, чрезвычайные ситуации природного харак-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поведения в зоне чрезвычайных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260"/>
            </w:pPr>
            <w:r>
              <w:rPr>
                <w:sz w:val="19"/>
                <w:szCs w:val="19"/>
              </w:rPr>
              <w:t>тера: виды и особенности;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ситуаций природного характера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6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4"/>
                <w:szCs w:val="14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правила поведения в зоне чрезвычайных ситуаций при-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4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4"/>
                <w:szCs w:val="4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4"/>
                <w:szCs w:val="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родного характера.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73" w:right="719" w:bottom="263" w:left="599" w:header="0" w:footer="0" w:gutter="0"/>
          <w:cols w:num="2" w:space="720" w:equalWidth="0">
            <w:col w:w="230" w:space="251"/>
            <w:col w:w="954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30"/>
      </w:tblGrid>
      <w:tr w:rsidR="0024796D" w:rsidTr="001E5E3C">
        <w:trPr>
          <w:trHeight w:val="231"/>
        </w:trPr>
        <w:tc>
          <w:tcPr>
            <w:tcW w:w="64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360"/>
            </w:pPr>
            <w:r>
              <w:rPr>
                <w:i/>
                <w:iCs/>
                <w:sz w:val="19"/>
                <w:szCs w:val="19"/>
              </w:rPr>
              <w:t>Продолжение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чрезвычайные ситуации природного характера; опасные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природные явления; стихийные бедствия: геологические,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метеорологические, гидрологические, климатогеографи-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ческие сезонные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8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F71892">
            <w:pPr>
              <w:jc w:val="center"/>
            </w:pPr>
            <w:r>
              <w:rPr>
                <w:sz w:val="19"/>
                <w:szCs w:val="19"/>
              </w:rPr>
              <w:t>1</w:t>
            </w:r>
            <w:r w:rsidR="00F71892">
              <w:rPr>
                <w:sz w:val="19"/>
                <w:szCs w:val="19"/>
              </w:rPr>
              <w:t>3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Защита населения и территорий от чрезвычайных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Характеризуют чрезвычайные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ситуаций техногенного характера</w:t>
            </w:r>
            <w:r w:rsidR="00D36455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9"/>
                <w:szCs w:val="19"/>
              </w:rPr>
              <w:t>ситуации техногенного характера.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Закрепляют правила безопасного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поведения в зоне чрезвычайных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99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характеристика чрезвычайных ситуаций техногенного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260"/>
            </w:pPr>
            <w:r>
              <w:rPr>
                <w:sz w:val="19"/>
                <w:szCs w:val="19"/>
              </w:rPr>
              <w:t>характера, их последствия;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ситуаций техногенного характера.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общие правила действий населения в чрезвычайных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Характеризуют правила безопасно-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260"/>
            </w:pPr>
            <w:r>
              <w:rPr>
                <w:sz w:val="19"/>
                <w:szCs w:val="19"/>
              </w:rPr>
              <w:t>ситуациях техногенного характера на взрывоопасном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го поведения при оповещении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260"/>
            </w:pPr>
            <w:r>
              <w:rPr>
                <w:sz w:val="19"/>
                <w:szCs w:val="19"/>
              </w:rPr>
              <w:t>объекте;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об аварии с выбросом аварийно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химическая опасность и химическая безопасность.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99" w:lineRule="exact"/>
              <w:ind w:left="100"/>
            </w:pPr>
            <w:r>
              <w:rPr>
                <w:sz w:val="19"/>
                <w:szCs w:val="19"/>
              </w:rPr>
              <w:t>химически опасных веществ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4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техногенная насыщенность; чрезвычайная ситуация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техногенного характера; взрыв; взрывоопасный объект;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химическая опасность; химически опасный объект; хими-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ческая безопасность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F71892">
            <w:pPr>
              <w:jc w:val="center"/>
            </w:pPr>
            <w:r>
              <w:rPr>
                <w:sz w:val="19"/>
                <w:szCs w:val="19"/>
              </w:rPr>
              <w:t>1</w:t>
            </w:r>
            <w:r w:rsidR="00F71892">
              <w:rPr>
                <w:sz w:val="19"/>
                <w:szCs w:val="19"/>
              </w:rPr>
              <w:t>4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Чрезвычайные ситуации на инженерных сооружениях,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Работают в группах. Решают ситуа-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D36455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дорогах, транспорте. Страхование</w:t>
            </w:r>
            <w:r w:rsidR="00D36455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ционные задачи, выполняют интер-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активные задания. Закрепляют 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риски чрезвычайных техногенных опасностей;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совершенствуют правила безопас-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50" w:right="719" w:bottom="196" w:left="599" w:header="0" w:footer="0" w:gutter="0"/>
          <w:cols w:num="2" w:space="720" w:equalWidth="0">
            <w:col w:w="230" w:space="251"/>
            <w:col w:w="954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30"/>
      </w:tblGrid>
      <w:tr w:rsidR="0024796D" w:rsidTr="001E5E3C">
        <w:trPr>
          <w:trHeight w:val="266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обязательное и добровольное страхование жизни и здо-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ного поведения на транспорте.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ровья;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Выясняют роль инженерной защи-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инженерные сооружения и инструменты управления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ты в системе мер по защите насе-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безопасностью.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ления. Объясняют необходимость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добровольного и обязательного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страхования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страхование; страховой случай; инженерное сооружение;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гидротехническое сооружение; гидродинамическая ава-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рия; автомобильный транспорт; железнодорожный транс-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порт; водный транспорт; авиационный транспорт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67"/>
        </w:trPr>
        <w:tc>
          <w:tcPr>
            <w:tcW w:w="6140" w:type="dxa"/>
            <w:gridSpan w:val="2"/>
            <w:tcBorders>
              <w:left w:val="single" w:sz="8" w:space="0" w:color="auto"/>
            </w:tcBorders>
            <w:vAlign w:val="bottom"/>
          </w:tcPr>
          <w:p w:rsidR="0024796D" w:rsidRDefault="0024796D" w:rsidP="001E5E3C">
            <w:pPr>
              <w:spacing w:line="267" w:lineRule="exact"/>
              <w:ind w:left="120"/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Раздел 2. Военная безопасность государства (10 ч)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5"/>
        </w:trPr>
        <w:tc>
          <w:tcPr>
            <w:tcW w:w="95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2"/>
        </w:trPr>
        <w:tc>
          <w:tcPr>
            <w:tcW w:w="95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20"/>
            </w:pPr>
            <w:r>
              <w:rPr>
                <w:b/>
                <w:bCs/>
                <w:sz w:val="19"/>
                <w:szCs w:val="19"/>
              </w:rPr>
              <w:t xml:space="preserve">Глава 4. </w:t>
            </w:r>
            <w:r>
              <w:rPr>
                <w:i/>
                <w:iCs/>
                <w:sz w:val="19"/>
                <w:szCs w:val="19"/>
              </w:rPr>
              <w:t>Чрезвычайные ситуации военного характера и безопасность</w:t>
            </w:r>
            <w:r>
              <w:rPr>
                <w:b/>
                <w:bCs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(</w:t>
            </w:r>
            <w:r>
              <w:rPr>
                <w:i/>
                <w:iCs/>
                <w:sz w:val="19"/>
                <w:szCs w:val="19"/>
              </w:rPr>
              <w:t>5 ч</w:t>
            </w:r>
            <w:r>
              <w:rPr>
                <w:sz w:val="19"/>
                <w:szCs w:val="19"/>
              </w:rPr>
              <w:t>)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20"/>
            </w:pPr>
            <w:r>
              <w:rPr>
                <w:sz w:val="19"/>
                <w:szCs w:val="19"/>
              </w:rPr>
              <w:t>1</w:t>
            </w:r>
            <w:r w:rsidR="00F71892">
              <w:rPr>
                <w:sz w:val="19"/>
                <w:szCs w:val="19"/>
              </w:rPr>
              <w:t>5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Защита населения и территорий от военной опасности,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Рассматривают чрезвычайные си-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оружия массового поражения и современных обычных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туации военного характера и раз-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средств поражения</w:t>
            </w:r>
            <w:r w:rsidR="00D36455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личные виды оружия массового по-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ражения. Характеризуют индивиду-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альные и коллективные средства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чрезвычайные ситуации военного характера, роль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защиты населения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РСЧС и гражданской обороны в защите населения Рос-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сии от оружия массового поражения (ОМП);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виды оружия массового поражения: ядерное, химиче-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ское и бактериологическое; современные обычные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средства поражения.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военная безопасность; оружие массового поражения; очаг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поражения; зона радиоактивного поражения местности;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ядерное оружие; химическое оружие; бактериологическое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73" w:right="719" w:bottom="233" w:left="599" w:header="0" w:footer="0" w:gutter="0"/>
          <w:cols w:num="2" w:space="720" w:equalWidth="0">
            <w:col w:w="230" w:space="251"/>
            <w:col w:w="95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620"/>
        <w:gridCol w:w="5500"/>
        <w:gridCol w:w="3400"/>
        <w:gridCol w:w="30"/>
      </w:tblGrid>
      <w:tr w:rsidR="0024796D" w:rsidTr="001E5E3C">
        <w:trPr>
          <w:trHeight w:val="231"/>
        </w:trPr>
        <w:tc>
          <w:tcPr>
            <w:tcW w:w="460" w:type="dxa"/>
            <w:vAlign w:val="bottom"/>
          </w:tcPr>
          <w:p w:rsidR="0024796D" w:rsidRDefault="0024796D" w:rsidP="001E5E3C"/>
        </w:tc>
        <w:tc>
          <w:tcPr>
            <w:tcW w:w="62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360"/>
            </w:pPr>
            <w:r>
              <w:rPr>
                <w:i/>
                <w:iCs/>
                <w:sz w:val="19"/>
                <w:szCs w:val="19"/>
              </w:rPr>
              <w:t>Продолжение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6"/>
        </w:trPr>
        <w:tc>
          <w:tcPr>
            <w:tcW w:w="460" w:type="dxa"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(биологическое) оружие; карантин; обсервация; современ-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ные обычные средства поражения; виды оружия на новых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принципах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1</w:t>
            </w:r>
            <w:r w:rsidR="00F71892">
              <w:rPr>
                <w:sz w:val="19"/>
                <w:szCs w:val="19"/>
              </w:rPr>
              <w:t>6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Защита населения и территорий от радиационной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Характеризуют радиационную без-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688A" w:rsidP="001E5E3C">
            <w:pPr>
              <w:spacing w:line="214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О</w:t>
            </w:r>
            <w:r w:rsidR="0024796D">
              <w:rPr>
                <w:b/>
                <w:bCs/>
                <w:sz w:val="19"/>
                <w:szCs w:val="19"/>
              </w:rPr>
              <w:t>пасности</w:t>
            </w:r>
            <w:r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9"/>
                <w:szCs w:val="19"/>
              </w:rPr>
              <w:t>опасность населения и террито-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рий. Формулируют общие рекомен-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дации при угрозе ядерного зараже-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99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радиационная безопасность населения и территорий;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260"/>
            </w:pPr>
            <w:r>
              <w:rPr>
                <w:sz w:val="19"/>
                <w:szCs w:val="19"/>
              </w:rPr>
              <w:t>радиационная опасность, экспозиционная доза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ния. Работают с интерактивными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9"/>
        </w:trPr>
        <w:tc>
          <w:tcPr>
            <w:tcW w:w="460" w:type="dxa"/>
            <w:vMerge w:val="restart"/>
            <w:tcBorders>
              <w:right w:val="single" w:sz="8" w:space="0" w:color="auto"/>
            </w:tcBorders>
            <w:textDirection w:val="tbRl"/>
            <w:vAlign w:val="bottom"/>
          </w:tcPr>
          <w:p w:rsidR="0024796D" w:rsidRDefault="0024796D" w:rsidP="001E5E3C">
            <w:pPr>
              <w:ind w:right="130"/>
              <w:jc w:val="right"/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9" w:lineRule="exact"/>
              <w:ind w:left="260"/>
            </w:pPr>
            <w:r>
              <w:rPr>
                <w:sz w:val="19"/>
                <w:szCs w:val="19"/>
              </w:rPr>
              <w:t>облучения и уровень радиации;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9" w:lineRule="exact"/>
              <w:ind w:left="100"/>
            </w:pPr>
            <w:r>
              <w:rPr>
                <w:sz w:val="19"/>
                <w:szCs w:val="19"/>
              </w:rPr>
              <w:t>схемами и заданиями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5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общие рекомендации при угрозе радиационного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заражения.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радиационная опасность; ионизирующее излучение; экс-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позиционная доза облучения; уровень радиации; радиаци-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онная безопасность; меры обеспечения безопасности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1</w:t>
            </w:r>
            <w:r w:rsidR="00F71892">
              <w:rPr>
                <w:sz w:val="19"/>
                <w:szCs w:val="19"/>
              </w:rPr>
              <w:t>7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Средства коллективной защиты от оружия массового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Рассматривают средства коллек-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688A" w:rsidP="001E5E3C">
            <w:pPr>
              <w:spacing w:line="214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П</w:t>
            </w:r>
            <w:r w:rsidR="0024796D">
              <w:rPr>
                <w:b/>
                <w:bCs/>
                <w:sz w:val="19"/>
                <w:szCs w:val="19"/>
              </w:rPr>
              <w:t>оражения</w:t>
            </w:r>
            <w:r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9"/>
                <w:szCs w:val="19"/>
              </w:rPr>
              <w:t>тивной защиты населения. Закре-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пляют знания о защитных свой-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ствах и характерных особенностях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99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убежища и укрытия — средства коллективной защиты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260"/>
            </w:pPr>
            <w:r>
              <w:rPr>
                <w:sz w:val="19"/>
                <w:szCs w:val="19"/>
              </w:rPr>
              <w:t>населения;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убежищ и укрытий. Характеризуют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защитные свойства и характерные особенности убе-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особенности противорадиационно-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9" w:lineRule="exact"/>
              <w:ind w:left="260"/>
            </w:pPr>
            <w:r>
              <w:rPr>
                <w:sz w:val="19"/>
                <w:szCs w:val="19"/>
              </w:rPr>
              <w:t>жищ, укрытий;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9" w:lineRule="exact"/>
              <w:ind w:left="100"/>
            </w:pPr>
            <w:r>
              <w:rPr>
                <w:sz w:val="19"/>
                <w:szCs w:val="19"/>
              </w:rPr>
              <w:t>го укрытия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особенности противорадиационного укрытия.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50" w:right="719" w:bottom="190" w:left="640" w:header="0" w:footer="0" w:gutter="0"/>
          <w:cols w:space="720" w:equalWidth="0">
            <w:col w:w="998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</w:tblGrid>
      <w:tr w:rsidR="0024796D" w:rsidTr="001E5E3C">
        <w:trPr>
          <w:trHeight w:val="339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инженерные сооружения гражданской обороны; убежище;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противорадиационное укрытие; простейшее укрытие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</w:tr>
      <w:tr w:rsidR="0024796D" w:rsidTr="001E5E3C">
        <w:trPr>
          <w:trHeight w:val="29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1</w:t>
            </w:r>
            <w:r w:rsidR="00F71892">
              <w:rPr>
                <w:sz w:val="19"/>
                <w:szCs w:val="19"/>
              </w:rPr>
              <w:t>8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Защита населения и территорий от биологической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Актуализируют знания по экологи-</w:t>
            </w: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и экологической опасности</w:t>
            </w:r>
            <w:r w:rsidR="0024688A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ческой безопасности. Характеризу-</w:t>
            </w:r>
          </w:p>
        </w:tc>
      </w:tr>
      <w:tr w:rsidR="0024796D" w:rsidTr="001E5E3C">
        <w:trPr>
          <w:trHeight w:val="24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ют источники биолого-социальной</w:t>
            </w: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характеристика биологических (биолого-социальных)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и экологической опасности. Изуча-</w:t>
            </w: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чрезвычайных ситуаций;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ют характеристику биологических</w:t>
            </w:r>
          </w:p>
        </w:tc>
      </w:tr>
      <w:tr w:rsidR="0024796D" w:rsidTr="001E5E3C">
        <w:trPr>
          <w:trHeight w:val="22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источники биолого-социальной и экологической опас-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чрезвычайных ситуаций</w:t>
            </w: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ности;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экологический кризис, экологическая безопасность.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</w:tr>
      <w:tr w:rsidR="0024796D" w:rsidTr="001E5E3C">
        <w:trPr>
          <w:trHeight w:val="24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биологическая и экологическая опасность; биологические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средства; биологические агенты; биологический терро-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ризм; источники биолого-социальной чрезвычайной ситу-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ации; биологическая опасность; биологическая безопас-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ность; чрезвычайная экологическая ситуация;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экологическая безопасность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</w:tr>
      <w:tr w:rsidR="0024796D" w:rsidTr="001E5E3C">
        <w:trPr>
          <w:trHeight w:val="29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F71892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19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Средства индивидуальной защиты органов дыхания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Актуализируют полученные ранее</w:t>
            </w:r>
          </w:p>
        </w:tc>
      </w:tr>
      <w:tr w:rsidR="0024796D" w:rsidTr="001E5E3C">
        <w:trPr>
          <w:trHeight w:val="22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и кожи</w:t>
            </w:r>
            <w:r w:rsidR="0024688A">
              <w:rPr>
                <w:b/>
                <w:bCs/>
                <w:sz w:val="19"/>
                <w:szCs w:val="19"/>
              </w:rPr>
              <w:t xml:space="preserve"> 91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знания о специальных и простей-</w:t>
            </w:r>
          </w:p>
        </w:tc>
      </w:tr>
      <w:tr w:rsidR="0024796D" w:rsidTr="001E5E3C">
        <w:trPr>
          <w:trHeight w:val="24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ших средствах индивидуальной</w:t>
            </w: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1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защита органов дыхания и кожных покровов;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1" w:lineRule="exact"/>
              <w:ind w:left="100"/>
            </w:pPr>
            <w:r>
              <w:rPr>
                <w:sz w:val="19"/>
                <w:szCs w:val="19"/>
              </w:rPr>
              <w:t>защиты органов дыхания. Харак-</w:t>
            </w: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защитные свойства и характеристики противогазов;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теризуют виды и особенности</w:t>
            </w: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специальные и простейшие средства индивидуальной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противогазов. Совершенствуют</w:t>
            </w:r>
          </w:p>
        </w:tc>
      </w:tr>
      <w:tr w:rsidR="0024796D" w:rsidTr="001E5E3C">
        <w:trPr>
          <w:trHeight w:val="25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защиты.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умения и навыки практического</w:t>
            </w: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73" w:right="719" w:bottom="236" w:left="599" w:header="0" w:footer="0" w:gutter="0"/>
          <w:cols w:num="2" w:space="720" w:equalWidth="0">
            <w:col w:w="230" w:space="251"/>
            <w:col w:w="954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30"/>
      </w:tblGrid>
      <w:tr w:rsidR="0024796D" w:rsidTr="001E5E3C">
        <w:trPr>
          <w:trHeight w:val="231"/>
        </w:trPr>
        <w:tc>
          <w:tcPr>
            <w:tcW w:w="64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360"/>
            </w:pPr>
            <w:r>
              <w:rPr>
                <w:i/>
                <w:iCs/>
                <w:sz w:val="19"/>
                <w:szCs w:val="19"/>
              </w:rPr>
              <w:t>Продолжение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7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применения средств индивидуаль-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средства индивидуальной защиты органов дыхания; про-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ной защиты органов дыхания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тивогаз фильтрующий, изолирующий; медицинские сред-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и кожи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ства защиты кожи; респиратор; ватно-марлевая повязка;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средства индивидуальной защиты кожи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20"/>
        </w:trPr>
        <w:tc>
          <w:tcPr>
            <w:tcW w:w="95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20"/>
            </w:pPr>
            <w:r>
              <w:rPr>
                <w:b/>
                <w:bCs/>
                <w:sz w:val="19"/>
                <w:szCs w:val="19"/>
              </w:rPr>
              <w:t xml:space="preserve">Глава 5. </w:t>
            </w:r>
            <w:r>
              <w:rPr>
                <w:i/>
                <w:iCs/>
                <w:sz w:val="19"/>
                <w:szCs w:val="19"/>
              </w:rPr>
              <w:t>Вооруженные Силы Российской Федерации на защите государства от военных угроз</w:t>
            </w:r>
            <w:r>
              <w:rPr>
                <w:b/>
                <w:bCs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(</w:t>
            </w:r>
            <w:r>
              <w:rPr>
                <w:i/>
                <w:iCs/>
                <w:sz w:val="19"/>
                <w:szCs w:val="19"/>
              </w:rPr>
              <w:t>5 ч</w:t>
            </w:r>
            <w:r>
              <w:rPr>
                <w:sz w:val="19"/>
                <w:szCs w:val="19"/>
              </w:rPr>
              <w:t>)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6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2</w:t>
            </w:r>
            <w:r w:rsidR="00F71892">
              <w:rPr>
                <w:sz w:val="19"/>
                <w:szCs w:val="19"/>
              </w:rPr>
              <w:t>0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Вооруженные Силы Российской Федерации: организа-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Характеризуют структуру и анали-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ционные основы</w:t>
            </w:r>
            <w:r w:rsidR="0024688A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зируют организационную основу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Вооруженных Сил Российской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Федерации. Расширяют знания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основы организации Вооруженных Сил Российской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о структуре Вооруженных Сил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Федерации;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геополитические условия, законы управления, задачи,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стратегия развития и обеспечения боевой готовности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Вооруженных Сил нашего государства;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структура Вооруженных Сил Российской Федерации.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0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Вооруженные Силы Российской Федерации; Верховный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Главнокомандующий Вооруженными Силами Российской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Федерации; Министерство обороны Российской Федера-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ции; органы управления; объединение; соединение; воин-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ская часть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50" w:right="719" w:bottom="233" w:left="599" w:header="0" w:footer="0" w:gutter="0"/>
          <w:cols w:num="2" w:space="720" w:equalWidth="0">
            <w:col w:w="230" w:space="251"/>
            <w:col w:w="954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30"/>
      </w:tblGrid>
      <w:tr w:rsidR="0024796D" w:rsidTr="001E5E3C">
        <w:trPr>
          <w:trHeight w:val="330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2</w:t>
            </w:r>
            <w:r w:rsidR="00F71892">
              <w:rPr>
                <w:sz w:val="19"/>
                <w:szCs w:val="19"/>
              </w:rPr>
              <w:t>1</w:t>
            </w: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Состав Вооруженных Сил Российской Федерации</w:t>
            </w:r>
            <w:r w:rsidR="0024688A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Анализируют состав и основные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задачи Вооруженных Сил Россий-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ской Федерации. Актуализируют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состав и основные задачи Вооруженных Сил Россий-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знания и дают краткую характери-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260"/>
            </w:pPr>
            <w:r>
              <w:rPr>
                <w:sz w:val="19"/>
                <w:szCs w:val="19"/>
              </w:rPr>
              <w:t>ской Федерации;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стику видов Вооруженных Сил.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виды Вооруженных Сил: краткая характеристика и на-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Закрепляют знание федеральных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260"/>
            </w:pPr>
            <w:r>
              <w:rPr>
                <w:sz w:val="19"/>
                <w:szCs w:val="19"/>
              </w:rPr>
              <w:t>значение;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законов. Определяют главное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рода войск: краткая характеристика и назначение.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предназначение Вооруженных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Сил Российской Федерации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состав Вооруженных Сил Российской Федерации;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Сухопутные войска; Воздушно-космические силы; Воен-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но-Морской Флот; Ракетные войска стратегического на-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значения; Воздушно-десантные войска; Тыл Вооруженных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Сил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0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2</w:t>
            </w:r>
            <w:r w:rsidR="00F71892">
              <w:rPr>
                <w:sz w:val="19"/>
                <w:szCs w:val="19"/>
              </w:rPr>
              <w:t>2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Воинская обязанность и военная служба</w:t>
            </w:r>
            <w:r w:rsidR="0024688A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Закрепляют знание законодатель-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ных основ военной службы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в Вооруженных Силах Российской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законодательные основы военной службы в Вооружен-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Федерации. Определяют структуру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260"/>
            </w:pPr>
            <w:r>
              <w:rPr>
                <w:sz w:val="19"/>
                <w:szCs w:val="19"/>
              </w:rPr>
              <w:t>ных Силах Российской Федерации;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и содержание воинской обязанно-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воинская обязанность: краткая характеристика и назна-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сти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260"/>
            </w:pPr>
            <w:r>
              <w:rPr>
                <w:sz w:val="19"/>
                <w:szCs w:val="19"/>
              </w:rPr>
              <w:t>чение;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военная служба и допризывная подготовка.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1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воинская обязанность; мобилизация; военное положение;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военная служба; Военная присяга; обязательная подготов-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ка; добровольная подготовка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8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73" w:right="719" w:bottom="248" w:left="599" w:header="0" w:footer="0" w:gutter="0"/>
          <w:cols w:num="2" w:space="720" w:equalWidth="0">
            <w:col w:w="230" w:space="251"/>
            <w:col w:w="95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620"/>
        <w:gridCol w:w="5500"/>
        <w:gridCol w:w="3400"/>
        <w:gridCol w:w="30"/>
      </w:tblGrid>
      <w:tr w:rsidR="0024796D" w:rsidTr="001E5E3C">
        <w:trPr>
          <w:trHeight w:val="231"/>
        </w:trPr>
        <w:tc>
          <w:tcPr>
            <w:tcW w:w="460" w:type="dxa"/>
            <w:vAlign w:val="bottom"/>
          </w:tcPr>
          <w:p w:rsidR="0024796D" w:rsidRDefault="0024796D" w:rsidP="001E5E3C"/>
        </w:tc>
        <w:tc>
          <w:tcPr>
            <w:tcW w:w="62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360"/>
            </w:pPr>
            <w:r>
              <w:rPr>
                <w:i/>
                <w:iCs/>
                <w:sz w:val="19"/>
                <w:szCs w:val="19"/>
              </w:rPr>
              <w:t>Продолжение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6"/>
        </w:trPr>
        <w:tc>
          <w:tcPr>
            <w:tcW w:w="460" w:type="dxa"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2</w:t>
            </w:r>
            <w:r w:rsidR="00F71892">
              <w:rPr>
                <w:sz w:val="19"/>
                <w:szCs w:val="19"/>
              </w:rPr>
              <w:t>3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Права и обязанности военнослужащих</w:t>
            </w:r>
            <w:r w:rsidR="0024688A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Рассматривают законодательные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основы социальной защиты воен-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нослужащих. Изучают права и обя-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законодательные основы социальной защиты военно-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занности военнослужащих. Харак-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260"/>
            </w:pPr>
            <w:r>
              <w:rPr>
                <w:sz w:val="19"/>
                <w:szCs w:val="19"/>
              </w:rPr>
              <w:t>служащих;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теризуют общие, должностные,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права и обязанности военнослужащих;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специальные обязанности военно-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виды поощрений и дисциплинарных взысканий, приме-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служащих, виды поощрений и дис-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няемых к военнослужащим.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циплинарных взысканий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CF4971">
        <w:trPr>
          <w:trHeight w:val="8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2"/>
        </w:trPr>
        <w:tc>
          <w:tcPr>
            <w:tcW w:w="460" w:type="dxa"/>
            <w:vMerge w:val="restart"/>
            <w:tcBorders>
              <w:right w:val="single" w:sz="8" w:space="0" w:color="auto"/>
            </w:tcBorders>
            <w:textDirection w:val="tbRl"/>
            <w:vAlign w:val="bottom"/>
          </w:tcPr>
          <w:p w:rsidR="0024796D" w:rsidRDefault="0024796D" w:rsidP="001E5E3C">
            <w:pPr>
              <w:ind w:right="130"/>
              <w:jc w:val="right"/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социальный статус; права военнослужащих; обязанности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1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военнослужащих: общие, должностные, специальные;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8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83" w:lineRule="exact"/>
              <w:ind w:left="100"/>
            </w:pPr>
            <w:r>
              <w:rPr>
                <w:sz w:val="19"/>
                <w:szCs w:val="19"/>
              </w:rPr>
              <w:t>воинская дисциплина; единоначалие; верность воинскому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долгу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2</w:t>
            </w:r>
            <w:r w:rsidR="00F71892">
              <w:rPr>
                <w:sz w:val="19"/>
                <w:szCs w:val="19"/>
              </w:rPr>
              <w:t>4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Боевые традиции и ритуалы Вооруженных Сил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Характеризуют боевые традиции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Российской Федерации</w:t>
            </w:r>
            <w:r w:rsidR="0024688A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и структуру воинских ритуалов.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Изучают порядок проведения наи-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более важных ритуалов Вооружен-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боевые традиции Российской армии;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ных Сил Российской Федерации.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ритуалы Вооруженных Сил Российской Федерации.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Работают в группах. Решают ситуа-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7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93" w:lineRule="exact"/>
              <w:ind w:left="100"/>
            </w:pPr>
            <w:r>
              <w:rPr>
                <w:sz w:val="19"/>
                <w:szCs w:val="19"/>
              </w:rPr>
              <w:t>ционные задачи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8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87" w:lineRule="exact"/>
              <w:ind w:left="100"/>
            </w:pPr>
            <w:r>
              <w:rPr>
                <w:sz w:val="19"/>
                <w:szCs w:val="19"/>
              </w:rPr>
              <w:t>боевые традиции; воинские ритуалы; патриотизм; воин-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ский долг; воинская честь; Военная присяга; Боевое знамя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воинской части; воинский коллектив; войсковое товари-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щество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50" w:right="719" w:bottom="254" w:left="640" w:header="0" w:footer="0" w:gutter="0"/>
          <w:cols w:space="720" w:equalWidth="0">
            <w:col w:w="998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ind w:left="120"/>
      </w:pPr>
      <w:r>
        <w:rPr>
          <w:rFonts w:ascii="Gabriola" w:eastAsia="Gabriola" w:hAnsi="Gabriola" w:cs="Gabriola"/>
          <w:b/>
          <w:bCs/>
          <w:sz w:val="18"/>
          <w:szCs w:val="18"/>
        </w:rPr>
        <w:t>Раздел 3. Основы медицинских знаний и здорового образа жизни (10 ч)</w:t>
      </w:r>
    </w:p>
    <w:p w:rsidR="0024796D" w:rsidRDefault="002C34C9" w:rsidP="0024796D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-179070</wp:posOffset>
                </wp:positionV>
                <wp:extent cx="6053455" cy="0"/>
                <wp:effectExtent l="8255" t="8255" r="5715" b="10795"/>
                <wp:wrapNone/>
                <wp:docPr id="38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EDD3E" id="Shape 20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pt,-14.1pt" to="476.55pt,-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-182245</wp:posOffset>
                </wp:positionV>
                <wp:extent cx="0" cy="3937635"/>
                <wp:effectExtent l="10795" t="5080" r="8255" b="10160"/>
                <wp:wrapNone/>
                <wp:docPr id="37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1E989" id="Shape 21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1pt,-14.35pt" to=".1pt,2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67945</wp:posOffset>
                </wp:positionV>
                <wp:extent cx="6053455" cy="0"/>
                <wp:effectExtent l="8255" t="7620" r="5715" b="11430"/>
                <wp:wrapNone/>
                <wp:docPr id="36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C3D19" id="Shape 22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pt,5.35pt" to="476.5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0" allowOverlap="1">
                <wp:simplePos x="0" y="0"/>
                <wp:positionH relativeFrom="column">
                  <wp:posOffset>6049010</wp:posOffset>
                </wp:positionH>
                <wp:positionV relativeFrom="paragraph">
                  <wp:posOffset>-182245</wp:posOffset>
                </wp:positionV>
                <wp:extent cx="0" cy="3937635"/>
                <wp:effectExtent l="10160" t="5080" r="8890" b="10160"/>
                <wp:wrapNone/>
                <wp:docPr id="35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7A60E" id="Shape 23" o:spid="_x0000_s1026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76.3pt,-14.35pt" to="476.3pt,2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" o:allowincell="f" strokeweight=".5pt"/>
            </w:pict>
          </mc:Fallback>
        </mc:AlternateContent>
      </w:r>
    </w:p>
    <w:p w:rsidR="0024796D" w:rsidRDefault="0024796D" w:rsidP="0024796D">
      <w:pPr>
        <w:spacing w:line="146" w:lineRule="exact"/>
      </w:pPr>
    </w:p>
    <w:p w:rsidR="0024796D" w:rsidRDefault="0024796D" w:rsidP="0024796D">
      <w:pPr>
        <w:ind w:left="120"/>
      </w:pPr>
      <w:r>
        <w:rPr>
          <w:b/>
          <w:bCs/>
          <w:sz w:val="19"/>
          <w:szCs w:val="19"/>
        </w:rPr>
        <w:t xml:space="preserve">Глава 6. </w:t>
      </w:r>
      <w:r>
        <w:rPr>
          <w:i/>
          <w:iCs/>
          <w:sz w:val="19"/>
          <w:szCs w:val="19"/>
        </w:rPr>
        <w:t>Факторы риска нарушений здоровья: инфекционные и неинфекционные заболевания</w:t>
      </w:r>
      <w:r>
        <w:rPr>
          <w:b/>
          <w:bCs/>
          <w:sz w:val="19"/>
          <w:szCs w:val="19"/>
        </w:rPr>
        <w:t xml:space="preserve"> </w:t>
      </w:r>
      <w:r>
        <w:rPr>
          <w:sz w:val="19"/>
          <w:szCs w:val="19"/>
        </w:rPr>
        <w:t>(</w:t>
      </w:r>
      <w:r>
        <w:rPr>
          <w:i/>
          <w:iCs/>
          <w:sz w:val="19"/>
          <w:szCs w:val="19"/>
        </w:rPr>
        <w:t>5 ч</w:t>
      </w:r>
      <w:r>
        <w:rPr>
          <w:sz w:val="19"/>
          <w:szCs w:val="19"/>
        </w:rPr>
        <w:t>)</w:t>
      </w:r>
    </w:p>
    <w:p w:rsidR="0024796D" w:rsidRDefault="0024796D" w:rsidP="0024796D">
      <w:pPr>
        <w:spacing w:line="101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20"/>
      </w:tblGrid>
      <w:tr w:rsidR="0024796D" w:rsidTr="001E5E3C">
        <w:trPr>
          <w:trHeight w:val="285"/>
        </w:trPr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2</w:t>
            </w:r>
            <w:r w:rsidR="00F71892">
              <w:rPr>
                <w:sz w:val="19"/>
                <w:szCs w:val="19"/>
              </w:rPr>
              <w:t>5</w:t>
            </w: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Медицинское обеспечение индивидуального и обще-</w:t>
            </w:r>
          </w:p>
        </w:tc>
        <w:tc>
          <w:tcPr>
            <w:tcW w:w="3400" w:type="dxa"/>
            <w:tcBorders>
              <w:top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Объясняют социальную обуслов-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ственного здоровья</w:t>
            </w:r>
            <w:r w:rsidR="0024688A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ленность здоровья человека в со-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временной среде обитания. Анали-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зируют понятия «индивидуальное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подходы к пониманию сущности здоровья;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здоровье» и «общественное здоро-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медицинское обеспечение индивидуального и обще-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вье». Делают умозаключения 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ственного здоровья;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формулируют выводы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социальная обусловленность здоровья человека в среде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обитания.</w:t>
            </w:r>
          </w:p>
        </w:tc>
        <w:tc>
          <w:tcPr>
            <w:tcW w:w="3400" w:type="dxa"/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медицина; здоровье; индивидуальное здоровье человека;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общественное здоровье; социальное здоровье человека;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сфера здравоохранения; санитарное просвещение</w:t>
            </w:r>
          </w:p>
        </w:tc>
        <w:tc>
          <w:tcPr>
            <w:tcW w:w="3400" w:type="dxa"/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6"/>
        </w:trPr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7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2</w:t>
            </w:r>
            <w:r w:rsidR="00F71892">
              <w:rPr>
                <w:sz w:val="19"/>
                <w:szCs w:val="19"/>
              </w:rPr>
              <w:t>6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Здоровый образ жизни и его составляющие</w:t>
            </w:r>
            <w:r w:rsidR="0024688A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Раскрывают сущность понятия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«здоровый образ жизни», его зна-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чение и составляющие. Формиру-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что такое здоровый образ жизни;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ют целостное представление о здо-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факторы, влияющие на здоровье;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ровом образе жизни как средстве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основные составляющие здорового образа жизни чело-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обеспечения общего благополучия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века.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38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человека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8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образ жизни; здоровый образ жизни; культура здоровья;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факторы риска; основные составляющие здорового обра-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за жизни</w:t>
            </w:r>
          </w:p>
        </w:tc>
        <w:tc>
          <w:tcPr>
            <w:tcW w:w="3400" w:type="dxa"/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6"/>
        </w:trPr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49" w:right="719" w:bottom="264" w:left="599" w:header="0" w:footer="0" w:gutter="0"/>
          <w:cols w:num="2" w:space="720" w:equalWidth="0">
            <w:col w:w="230" w:space="251"/>
            <w:col w:w="95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620"/>
        <w:gridCol w:w="5500"/>
        <w:gridCol w:w="3400"/>
        <w:gridCol w:w="30"/>
      </w:tblGrid>
      <w:tr w:rsidR="0024796D" w:rsidTr="001E5E3C">
        <w:trPr>
          <w:trHeight w:val="231"/>
        </w:trPr>
        <w:tc>
          <w:tcPr>
            <w:tcW w:w="460" w:type="dxa"/>
            <w:vAlign w:val="bottom"/>
          </w:tcPr>
          <w:p w:rsidR="0024796D" w:rsidRDefault="0024796D" w:rsidP="001E5E3C"/>
        </w:tc>
        <w:tc>
          <w:tcPr>
            <w:tcW w:w="62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360"/>
            </w:pPr>
            <w:r>
              <w:rPr>
                <w:i/>
                <w:iCs/>
                <w:sz w:val="19"/>
                <w:szCs w:val="19"/>
              </w:rPr>
              <w:t>Продолжение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460" w:type="dxa"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2</w:t>
            </w:r>
            <w:r w:rsidR="00F71892">
              <w:rPr>
                <w:sz w:val="19"/>
                <w:szCs w:val="19"/>
              </w:rPr>
              <w:t>7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Инфекционные заболевания: их особенности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Расширяют знания об инфекцион-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и меры профилактики</w:t>
            </w:r>
            <w:r w:rsidR="0024688A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ных заболеваниях и методах их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профилактики. Перечисляют ис-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точники инфекционных заболева-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основные инфекционные болезни: классификация,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ний и факторы риска. Характери-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механизмы передачи инфекции, меры медицинской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зуют меры профилактики инфек-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помощи;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ционных заболеваний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источники инфекционных заболеваний и факторы риска;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меры профилактики инфекционных заболеваний и им-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мунитет.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3"/>
        </w:trPr>
        <w:tc>
          <w:tcPr>
            <w:tcW w:w="460" w:type="dxa"/>
            <w:vMerge w:val="restart"/>
            <w:tcBorders>
              <w:right w:val="single" w:sz="8" w:space="0" w:color="auto"/>
            </w:tcBorders>
            <w:textDirection w:val="tbRl"/>
            <w:vAlign w:val="bottom"/>
          </w:tcPr>
          <w:p w:rsidR="0024796D" w:rsidRDefault="0024796D" w:rsidP="001E5E3C">
            <w:pPr>
              <w:ind w:right="130"/>
              <w:jc w:val="right"/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CF4971">
        <w:trPr>
          <w:trHeight w:val="81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эпидемия; пандемия; инфекционные заболевания; класси-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фикация инфекционных заболеваний; иммунитет; вакцина-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ция; факторы риска; обсервация; карантин; дезинфекция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2</w:t>
            </w:r>
            <w:r w:rsidR="00F71892">
              <w:rPr>
                <w:sz w:val="19"/>
                <w:szCs w:val="19"/>
              </w:rPr>
              <w:t>8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Факторы риска неинфекционных заболеваний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Актуализируют знания об основ-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7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и меры их профилактики</w:t>
            </w:r>
            <w:r w:rsidR="0024688A">
              <w:rPr>
                <w:b/>
                <w:bCs/>
                <w:sz w:val="19"/>
                <w:szCs w:val="19"/>
              </w:rPr>
              <w:t xml:space="preserve"> 91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7" w:lineRule="exact"/>
              <w:ind w:left="100"/>
            </w:pPr>
            <w:r>
              <w:rPr>
                <w:sz w:val="19"/>
                <w:szCs w:val="19"/>
              </w:rPr>
              <w:t>ных неинфекционных заболевани-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ях. Перечисляют и характеризуют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факторы риска неинфекционных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факторы риска основных неинфекционных заболева-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и сердечно-сосудистых заболева-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ний;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ний. Объясняют меры профилак-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факторы риска сердечно-сосудистых заболеваний;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тики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меры профилактики сердечно-сосудистых заболеваний.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основные неинфекционные заболевания; сердечно-сосуди-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стые заболевания; атеросклероз; артериальная гипертензия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50" w:right="719" w:bottom="247" w:left="640" w:header="0" w:footer="0" w:gutter="0"/>
          <w:cols w:space="720" w:equalWidth="0">
            <w:col w:w="998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30"/>
      </w:tblGrid>
      <w:tr w:rsidR="0024796D" w:rsidTr="001E5E3C">
        <w:trPr>
          <w:trHeight w:val="241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F71892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29</w:t>
            </w: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Профилактика заболеваний, передающихся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Формируют целостное представле-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половым путем</w:t>
            </w:r>
            <w:r w:rsidR="0024688A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ние о культуре взаимоотношений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юношей и девушек. Изучают и ана-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факторы риска заболеваний, передающихся половым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лизирут симптомы, последствия за-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путем;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болеваний, передающихся поло-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культура полового поведения юноши и девушки;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вым путем, и меры профилактики.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симптомы, последствия и меры профилактики заболева-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Систематизируют знания по дан-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ний, передающихся половым путем.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ной теме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половое воспитание; целомудрие; заболевания, передаю-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щиеся половым путем; профилактика заболеваний, пере-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дающихся половым путем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80"/>
        </w:trPr>
        <w:tc>
          <w:tcPr>
            <w:tcW w:w="95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20"/>
            </w:pPr>
            <w:r>
              <w:rPr>
                <w:b/>
                <w:bCs/>
                <w:sz w:val="19"/>
                <w:szCs w:val="19"/>
              </w:rPr>
              <w:t xml:space="preserve">Глава 7. </w:t>
            </w:r>
            <w:r>
              <w:rPr>
                <w:i/>
                <w:iCs/>
                <w:sz w:val="19"/>
                <w:szCs w:val="19"/>
              </w:rPr>
              <w:t>Оказание первой помощи при неотложных состояниях</w:t>
            </w:r>
            <w:r>
              <w:rPr>
                <w:b/>
                <w:bCs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(</w:t>
            </w:r>
            <w:r>
              <w:rPr>
                <w:i/>
                <w:iCs/>
                <w:sz w:val="19"/>
                <w:szCs w:val="19"/>
              </w:rPr>
              <w:t>5 ч</w:t>
            </w:r>
            <w:r>
              <w:rPr>
                <w:sz w:val="19"/>
                <w:szCs w:val="19"/>
              </w:rPr>
              <w:t>)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3</w:t>
            </w:r>
            <w:r w:rsidR="00F71892">
              <w:rPr>
                <w:sz w:val="19"/>
                <w:szCs w:val="19"/>
              </w:rPr>
              <w:t>0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Первая помощь при неотложных состояниях: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Актуализируют знания по оказа-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закон и порядок</w:t>
            </w:r>
            <w:r w:rsidR="0024688A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нию помощи при неотложных со-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стояниях. Характеризуют неотлож-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ные состояния, требующие оказа-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законы Российской Федерации и социальная ответ-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ния первой помощи. Работают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ственность граждан и специалистов по оказанию пер-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 интерактивными заданиями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вой помощи при неотложных состояниях;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неотложные состояния, требующие оказания первой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помощи;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мероприятия по оказанию первой помощи.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неотложное состояние; первая помощь; фактор времени;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травма; перечень состояний, при которых оказывают пер-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вую помощь; перечень мероприятий по оказанию первой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помощи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73" w:right="719" w:bottom="173" w:left="599" w:header="0" w:footer="0" w:gutter="0"/>
          <w:cols w:num="2" w:space="720" w:equalWidth="0">
            <w:col w:w="230" w:space="251"/>
            <w:col w:w="954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53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24796D" w:rsidTr="001E5E3C">
        <w:trPr>
          <w:trHeight w:val="220"/>
        </w:trPr>
        <w:tc>
          <w:tcPr>
            <w:tcW w:w="230" w:type="dxa"/>
            <w:textDirection w:val="tbRl"/>
            <w:vAlign w:val="bottom"/>
          </w:tcPr>
          <w:p w:rsidR="0024796D" w:rsidRDefault="0024796D" w:rsidP="001E5E3C"/>
        </w:tc>
      </w:tr>
    </w:tbl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30"/>
      </w:tblGrid>
      <w:tr w:rsidR="0024796D" w:rsidTr="001E5E3C">
        <w:trPr>
          <w:trHeight w:val="231"/>
        </w:trPr>
        <w:tc>
          <w:tcPr>
            <w:tcW w:w="64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600"/>
            </w:pPr>
            <w:r>
              <w:rPr>
                <w:i/>
                <w:iCs/>
                <w:sz w:val="19"/>
                <w:szCs w:val="19"/>
              </w:rPr>
              <w:t>Окончание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6"/>
        </w:trPr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0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3</w:t>
            </w:r>
            <w:r w:rsidR="00F71892">
              <w:rPr>
                <w:sz w:val="19"/>
                <w:szCs w:val="19"/>
              </w:rPr>
              <w:t>1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Правила оказания первой помощи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Актуализируют и расширяют зна-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при травмах</w:t>
            </w:r>
            <w:r w:rsidR="0024688A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ния по данной теме. Практически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отрабатывают порядок оказания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первой помощи при травмах.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понятие об асептике, антисептике, антибиотиках;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Перечисляют противошоковые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порядок и правила оказания первой помощи при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мероприятия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травмах;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способы снижения остроты боли и противошоковые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мероприятия.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2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асептика; антисептика; антибиотики; общие правила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оказания первой помощи при травмах; иммобилизация;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шинирование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3</w:t>
            </w:r>
            <w:r w:rsidR="00F71892">
              <w:rPr>
                <w:sz w:val="19"/>
                <w:szCs w:val="19"/>
              </w:rPr>
              <w:t>2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Первая помощь при кровотечениях, ранениях</w:t>
            </w:r>
            <w:r w:rsidR="0024688A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Характеризуют виды кровотече-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ний и способы их остановки. Рас-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ширяют и систематизируют свои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виды кровотечений, их особенности;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знания по данной теме. Практиче-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особенности паренхиматозных кровотечений;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ски отрабатывают умения останов-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способы оказания первой помощи при кровотече-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ки кровотечений различными спо-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ниях.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3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собами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кровотечение: артериальное, венозное, капиллярное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50" w:right="719" w:bottom="234" w:left="599" w:header="0" w:footer="0" w:gutter="0"/>
          <w:cols w:num="2" w:space="720" w:equalWidth="0">
            <w:col w:w="230" w:space="251"/>
            <w:col w:w="954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24796D" w:rsidTr="001E5E3C">
        <w:trPr>
          <w:trHeight w:val="220"/>
        </w:trPr>
        <w:tc>
          <w:tcPr>
            <w:tcW w:w="230" w:type="dxa"/>
            <w:textDirection w:val="tbRl"/>
            <w:vAlign w:val="bottom"/>
          </w:tcPr>
          <w:p w:rsidR="0024796D" w:rsidRDefault="0024796D" w:rsidP="001E5E3C"/>
        </w:tc>
      </w:tr>
    </w:tbl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30"/>
      </w:tblGrid>
      <w:tr w:rsidR="0024796D" w:rsidTr="001E5E3C">
        <w:trPr>
          <w:trHeight w:val="333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3</w:t>
            </w:r>
            <w:r w:rsidR="00F71892">
              <w:rPr>
                <w:sz w:val="19"/>
                <w:szCs w:val="19"/>
              </w:rPr>
              <w:t>3</w:t>
            </w: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Первая помощь: сердечно-легочная реанимация</w:t>
            </w:r>
            <w:r w:rsidR="0024688A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Систематизируют и расширяют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знания о проведении сердечно-ле-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гочной реанимации. Практически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признаки жизни и смерти;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отрабатывают умения. Характери-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правила проведения сердечно-легочной реанимации.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зуют признаки жизни и признаки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смерти. Перечисляют порядок ока-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сердечно-легочная реанимация; признаки жизни; призна-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зания реанимационных мероприя-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ки смерти; искусственное дыхание способом «рот в рот»;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тий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надавливание на грудную клетку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0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3</w:t>
            </w:r>
            <w:r w:rsidR="00F71892">
              <w:rPr>
                <w:sz w:val="19"/>
                <w:szCs w:val="19"/>
              </w:rPr>
              <w:t>4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Первая помощь при ушибах, растяжении связок,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Перечисляют порядок действий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вывихах, переломах</w:t>
            </w:r>
            <w:r w:rsidR="0024688A">
              <w:rPr>
                <w:b/>
                <w:bCs/>
                <w:sz w:val="19"/>
                <w:szCs w:val="19"/>
              </w:rPr>
              <w:t xml:space="preserve"> ( 1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при оказании первой помощи при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ушибах, вывихах, растяжении свя-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зок и переломах. Систематизируют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признаки ушиба, растяжения связок, вывиха,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знания об иммобилизации и транс-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перелома;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портировке. Демонстрируют прак-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первая помощь при ушибах, растяжении связок,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тические умения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вывихах;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первая помощь при переломах и комбинированных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травмах;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иммобилизация и транспортировка пострадавших.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1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ушиб; растяжение связок; вывих; перелом; иммобилиза-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ция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73" w:right="719" w:bottom="880" w:left="599" w:header="0" w:footer="0" w:gutter="0"/>
          <w:cols w:num="2" w:space="720" w:equalWidth="0">
            <w:col w:w="230" w:space="251"/>
            <w:col w:w="954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89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24796D" w:rsidTr="001E5E3C">
        <w:trPr>
          <w:trHeight w:val="220"/>
        </w:trPr>
        <w:tc>
          <w:tcPr>
            <w:tcW w:w="230" w:type="dxa"/>
            <w:textDirection w:val="tbRl"/>
            <w:vAlign w:val="bottom"/>
          </w:tcPr>
          <w:p w:rsidR="0024796D" w:rsidRDefault="0024796D" w:rsidP="001E5E3C"/>
        </w:tc>
      </w:tr>
    </w:tbl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240"/>
        <w:gridCol w:w="5500"/>
        <w:gridCol w:w="540"/>
        <w:gridCol w:w="2860"/>
        <w:gridCol w:w="30"/>
      </w:tblGrid>
      <w:tr w:rsidR="0024796D" w:rsidTr="001E5E3C">
        <w:trPr>
          <w:trHeight w:val="442"/>
        </w:trPr>
        <w:tc>
          <w:tcPr>
            <w:tcW w:w="400" w:type="dxa"/>
            <w:tcBorders>
              <w:left w:val="single" w:sz="8" w:space="0" w:color="E6E6E6"/>
            </w:tcBorders>
            <w:shd w:val="clear" w:color="auto" w:fill="E6E6E6"/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24796D" w:rsidRDefault="00DE50F7" w:rsidP="001E5E3C">
            <w:pPr>
              <w:ind w:left="100"/>
            </w:pPr>
            <w:r>
              <w:rPr>
                <w:rFonts w:ascii="Gabriola" w:eastAsia="Gabriola" w:hAnsi="Gabriola" w:cs="Gabriola"/>
                <w:b/>
                <w:bCs/>
                <w:sz w:val="24"/>
                <w:szCs w:val="24"/>
              </w:rPr>
              <w:t xml:space="preserve">                                                    </w:t>
            </w:r>
            <w:r w:rsidR="0024796D">
              <w:rPr>
                <w:rFonts w:ascii="Gabriola" w:eastAsia="Gabriola" w:hAnsi="Gabriola" w:cs="Gabriola"/>
                <w:b/>
                <w:bCs/>
                <w:sz w:val="24"/>
                <w:szCs w:val="24"/>
              </w:rPr>
              <w:t>Календарно-тематическое планирование</w:t>
            </w:r>
          </w:p>
        </w:tc>
        <w:tc>
          <w:tcPr>
            <w:tcW w:w="540" w:type="dxa"/>
            <w:shd w:val="clear" w:color="auto" w:fill="E6E6E6"/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7"/>
        </w:trPr>
        <w:tc>
          <w:tcPr>
            <w:tcW w:w="400" w:type="dxa"/>
            <w:tcBorders>
              <w:left w:val="single" w:sz="8" w:space="0" w:color="E6E6E6"/>
            </w:tcBorders>
            <w:shd w:val="clear" w:color="auto" w:fill="E6E6E6"/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55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shd w:val="clear" w:color="auto" w:fill="E6E6E6"/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2860" w:type="dxa"/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75"/>
        </w:trPr>
        <w:tc>
          <w:tcPr>
            <w:tcW w:w="400" w:type="dxa"/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5500" w:type="dxa"/>
            <w:vMerge w:val="restart"/>
            <w:vAlign w:val="bottom"/>
          </w:tcPr>
          <w:p w:rsidR="0024796D" w:rsidRDefault="0024796D" w:rsidP="001E5E3C">
            <w:pPr>
              <w:ind w:left="100"/>
            </w:pPr>
            <w:r>
              <w:rPr>
                <w:rFonts w:ascii="Gabriola" w:eastAsia="Gabriola" w:hAnsi="Gabriola" w:cs="Gabriola"/>
                <w:b/>
                <w:bCs/>
                <w:sz w:val="22"/>
                <w:szCs w:val="22"/>
              </w:rPr>
              <w:t>11 класс</w:t>
            </w:r>
          </w:p>
        </w:tc>
        <w:tc>
          <w:tcPr>
            <w:tcW w:w="540" w:type="dxa"/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1"/>
        </w:trPr>
        <w:tc>
          <w:tcPr>
            <w:tcW w:w="400" w:type="dxa"/>
            <w:tcBorders>
              <w:left w:val="single" w:sz="8" w:space="0" w:color="808080"/>
            </w:tcBorders>
            <w:shd w:val="clear" w:color="auto" w:fill="808080"/>
            <w:vAlign w:val="bottom"/>
          </w:tcPr>
          <w:p w:rsidR="0024796D" w:rsidRDefault="0024796D" w:rsidP="001E5E3C"/>
        </w:tc>
        <w:tc>
          <w:tcPr>
            <w:tcW w:w="240" w:type="dxa"/>
            <w:vAlign w:val="bottom"/>
          </w:tcPr>
          <w:p w:rsidR="0024796D" w:rsidRDefault="0024796D" w:rsidP="001E5E3C"/>
        </w:tc>
        <w:tc>
          <w:tcPr>
            <w:tcW w:w="5500" w:type="dxa"/>
            <w:vMerge/>
            <w:vAlign w:val="bottom"/>
          </w:tcPr>
          <w:p w:rsidR="0024796D" w:rsidRDefault="0024796D" w:rsidP="001E5E3C"/>
        </w:tc>
        <w:tc>
          <w:tcPr>
            <w:tcW w:w="540" w:type="dxa"/>
            <w:vAlign w:val="bottom"/>
          </w:tcPr>
          <w:p w:rsidR="0024796D" w:rsidRDefault="0024796D" w:rsidP="001E5E3C"/>
        </w:tc>
        <w:tc>
          <w:tcPr>
            <w:tcW w:w="2860" w:type="dxa"/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64"/>
        </w:trPr>
        <w:tc>
          <w:tcPr>
            <w:tcW w:w="6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20"/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gridSpan w:val="2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20"/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6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20"/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20"/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6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6"/>
        </w:trPr>
        <w:tc>
          <w:tcPr>
            <w:tcW w:w="954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96" w:lineRule="exact"/>
              <w:ind w:left="120"/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Раздел 1. Основы комплексной безопасности личности, общества, государства (15 ч)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3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9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17"/>
        </w:trPr>
        <w:tc>
          <w:tcPr>
            <w:tcW w:w="954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20"/>
            </w:pPr>
            <w:r>
              <w:rPr>
                <w:b/>
                <w:bCs/>
                <w:sz w:val="19"/>
                <w:szCs w:val="19"/>
              </w:rPr>
              <w:t xml:space="preserve">Глава 1. </w:t>
            </w:r>
            <w:r>
              <w:rPr>
                <w:i/>
                <w:iCs/>
                <w:sz w:val="19"/>
                <w:szCs w:val="19"/>
              </w:rPr>
              <w:t>Научные основы формирования культуры безопасности жизнедеятельности человека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3"/>
        </w:trPr>
        <w:tc>
          <w:tcPr>
            <w:tcW w:w="6140" w:type="dxa"/>
            <w:gridSpan w:val="3"/>
            <w:tcBorders>
              <w:left w:val="single" w:sz="8" w:space="0" w:color="auto"/>
            </w:tcBorders>
            <w:vAlign w:val="bottom"/>
          </w:tcPr>
          <w:p w:rsidR="0024796D" w:rsidRDefault="0024796D" w:rsidP="001E5E3C">
            <w:pPr>
              <w:ind w:left="120"/>
            </w:pPr>
            <w:r>
              <w:rPr>
                <w:i/>
                <w:iCs/>
                <w:sz w:val="19"/>
                <w:szCs w:val="19"/>
              </w:rPr>
              <w:t xml:space="preserve">в современной среде обитания </w:t>
            </w:r>
            <w:r>
              <w:rPr>
                <w:sz w:val="19"/>
                <w:szCs w:val="19"/>
              </w:rPr>
              <w:t>(</w:t>
            </w:r>
            <w:r>
              <w:rPr>
                <w:i/>
                <w:iCs/>
                <w:sz w:val="19"/>
                <w:szCs w:val="19"/>
              </w:rPr>
              <w:t>5 ч</w:t>
            </w:r>
            <w:r>
              <w:rPr>
                <w:sz w:val="19"/>
                <w:szCs w:val="19"/>
              </w:rPr>
              <w:t>)</w:t>
            </w:r>
          </w:p>
        </w:tc>
        <w:tc>
          <w:tcPr>
            <w:tcW w:w="540" w:type="dxa"/>
            <w:vAlign w:val="bottom"/>
          </w:tcPr>
          <w:p w:rsidR="0024796D" w:rsidRDefault="0024796D" w:rsidP="001E5E3C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5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7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24796D" w:rsidRDefault="0024796D" w:rsidP="001E5E3C">
            <w:pPr>
              <w:ind w:left="126"/>
              <w:jc w:val="center"/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Проблемы формирования культуры безопасности</w:t>
            </w:r>
          </w:p>
        </w:tc>
        <w:tc>
          <w:tcPr>
            <w:tcW w:w="3400" w:type="dxa"/>
            <w:gridSpan w:val="2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Характеризуют причины низкой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8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жизнедеятельности человека в современной среде</w:t>
            </w:r>
          </w:p>
        </w:tc>
        <w:tc>
          <w:tcPr>
            <w:tcW w:w="3400" w:type="dxa"/>
            <w:gridSpan w:val="2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культуры безопасности жизнедея-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8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9A6517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О</w:t>
            </w:r>
            <w:r w:rsidR="0024796D">
              <w:rPr>
                <w:b/>
                <w:bCs/>
                <w:sz w:val="19"/>
                <w:szCs w:val="19"/>
              </w:rPr>
              <w:t>битания</w:t>
            </w:r>
            <w:r>
              <w:rPr>
                <w:b/>
                <w:bCs/>
                <w:sz w:val="19"/>
                <w:szCs w:val="19"/>
              </w:rPr>
              <w:t xml:space="preserve"> 91 час)</w:t>
            </w:r>
          </w:p>
        </w:tc>
        <w:tc>
          <w:tcPr>
            <w:tcW w:w="3400" w:type="dxa"/>
            <w:gridSpan w:val="2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тельности личности и общества.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gridSpan w:val="2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Рассуждают, делают выводы. Ана-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59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лизируют образование и социаль-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77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причины низкой культуры безопасности жизнедеятель-</w:t>
            </w:r>
          </w:p>
        </w:tc>
        <w:tc>
          <w:tcPr>
            <w:tcW w:w="34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3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ное воспитание, а также личную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2" w:lineRule="exact"/>
              <w:ind w:left="260"/>
            </w:pPr>
            <w:r>
              <w:rPr>
                <w:sz w:val="19"/>
                <w:szCs w:val="19"/>
              </w:rPr>
              <w:t>ности личности и общества;</w:t>
            </w:r>
          </w:p>
        </w:tc>
        <w:tc>
          <w:tcPr>
            <w:tcW w:w="34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образование и социальное воспитание — основы культу-</w:t>
            </w:r>
          </w:p>
        </w:tc>
        <w:tc>
          <w:tcPr>
            <w:tcW w:w="3400" w:type="dxa"/>
            <w:gridSpan w:val="2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ответственность как условия повы-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2" w:lineRule="exact"/>
              <w:ind w:left="260"/>
            </w:pPr>
            <w:r>
              <w:rPr>
                <w:sz w:val="19"/>
                <w:szCs w:val="19"/>
              </w:rPr>
              <w:t>ры безопасности жизнедеятельности;</w:t>
            </w:r>
          </w:p>
        </w:tc>
        <w:tc>
          <w:tcPr>
            <w:tcW w:w="3400" w:type="dxa"/>
            <w:gridSpan w:val="2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2" w:lineRule="exact"/>
              <w:ind w:left="100"/>
            </w:pPr>
            <w:r>
              <w:rPr>
                <w:sz w:val="19"/>
                <w:szCs w:val="19"/>
              </w:rPr>
              <w:t>шения культуры безопасности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7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личная ответственность — условие повышения общей</w:t>
            </w:r>
          </w:p>
        </w:tc>
        <w:tc>
          <w:tcPr>
            <w:tcW w:w="3400" w:type="dxa"/>
            <w:gridSpan w:val="2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жизнедеятельности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безопасности жизнедеятельности.</w:t>
            </w:r>
          </w:p>
        </w:tc>
        <w:tc>
          <w:tcPr>
            <w:tcW w:w="540" w:type="dxa"/>
            <w:vAlign w:val="bottom"/>
          </w:tcPr>
          <w:p w:rsidR="0024796D" w:rsidRDefault="0024796D" w:rsidP="001E5E3C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14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540" w:type="dxa"/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8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институт социального воспитания; социальное взросле-</w:t>
            </w:r>
          </w:p>
        </w:tc>
        <w:tc>
          <w:tcPr>
            <w:tcW w:w="540" w:type="dxa"/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ние личности</w:t>
            </w:r>
          </w:p>
        </w:tc>
        <w:tc>
          <w:tcPr>
            <w:tcW w:w="540" w:type="dxa"/>
            <w:vAlign w:val="bottom"/>
          </w:tcPr>
          <w:p w:rsidR="0024796D" w:rsidRDefault="0024796D" w:rsidP="001E5E3C"/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5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pacing w:line="20" w:lineRule="exact"/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3945255</wp:posOffset>
            </wp:positionH>
            <wp:positionV relativeFrom="paragraph">
              <wp:posOffset>-3623945</wp:posOffset>
            </wp:positionV>
            <wp:extent cx="313690" cy="109220"/>
            <wp:effectExtent l="0" t="0" r="0" b="0"/>
            <wp:wrapNone/>
            <wp:docPr id="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-13970</wp:posOffset>
            </wp:positionH>
            <wp:positionV relativeFrom="paragraph">
              <wp:posOffset>-4106545</wp:posOffset>
            </wp:positionV>
            <wp:extent cx="277495" cy="184150"/>
            <wp:effectExtent l="0" t="0" r="0" b="0"/>
            <wp:wrapNone/>
            <wp:docPr id="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-13970</wp:posOffset>
            </wp:positionH>
            <wp:positionV relativeFrom="paragraph">
              <wp:posOffset>-3449320</wp:posOffset>
            </wp:positionV>
            <wp:extent cx="274955" cy="165735"/>
            <wp:effectExtent l="0" t="0" r="0" b="0"/>
            <wp:wrapNone/>
            <wp:docPr id="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796D" w:rsidRDefault="0024796D" w:rsidP="0024796D">
      <w:pPr>
        <w:sectPr w:rsidR="0024796D">
          <w:pgSz w:w="11340" w:h="7824" w:orient="landscape"/>
          <w:pgMar w:top="714" w:right="719" w:bottom="262" w:left="599" w:header="0" w:footer="0" w:gutter="0"/>
          <w:cols w:num="2" w:space="720" w:equalWidth="0">
            <w:col w:w="230" w:space="251"/>
            <w:col w:w="954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30"/>
      </w:tblGrid>
      <w:tr w:rsidR="0024796D" w:rsidTr="001E5E3C">
        <w:trPr>
          <w:trHeight w:val="254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85"/>
              <w:jc w:val="right"/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Этические и экологические критерии безопасности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Выявляют признаки современного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современной науки и технологий</w:t>
            </w:r>
            <w:r w:rsidR="009A6517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экологического кризиса. Оценива-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ют экологическую безопасность.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Характеризуют биоэтику. Анализи-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экологичность, биоэтичность, ориентиры и критерии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руют информацию из разных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260"/>
            </w:pPr>
            <w:r>
              <w:rPr>
                <w:sz w:val="19"/>
                <w:szCs w:val="19"/>
              </w:rPr>
              <w:t>развития науки и технологий;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источников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экологическая безопасность;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биоэтика — комплексная оценка культуры безопасности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жизнедеятельности объектов техносферы.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научная картина мира; биоэтика; ключевые вопросы био-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этики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85"/>
              <w:jc w:val="right"/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Общенаучные методологические подходы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Изучают основы общей теории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к изучению глобальных проблем безопасности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безопасности жизнедеятельности.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жизнедеятельности человека в среде обитания</w:t>
            </w:r>
            <w:r w:rsidR="009A6517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Рассматривают различные методо-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логические подходы. Характеризу-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ют показатели благополучия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научные основы общей теории безопасности жизнедея-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и безопасности среды для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260"/>
            </w:pPr>
            <w:r>
              <w:rPr>
                <w:sz w:val="19"/>
                <w:szCs w:val="19"/>
              </w:rPr>
              <w:t>тельности;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человека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основные объекты общей теории безопасности жизне-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260"/>
            </w:pPr>
            <w:r>
              <w:rPr>
                <w:sz w:val="19"/>
                <w:szCs w:val="19"/>
              </w:rPr>
              <w:t>деятельности и научные подходы к их изучению;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закон сохранения жизни, энергии в системе «человек —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260"/>
            </w:pPr>
            <w:r>
              <w:rPr>
                <w:sz w:val="19"/>
                <w:szCs w:val="19"/>
              </w:rPr>
              <w:t>среда обитания» и показатели благополучия и безопас-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ности среды для человека.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моделирование; методологические подходы: системный,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средовый, экологический, аналитический, функциональ-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ный (объектный), синергетический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73" w:right="719" w:bottom="233" w:left="599" w:header="0" w:footer="0" w:gutter="0"/>
          <w:cols w:num="2" w:space="720" w:equalWidth="0">
            <w:col w:w="230" w:space="251"/>
            <w:col w:w="95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620"/>
        <w:gridCol w:w="5500"/>
        <w:gridCol w:w="3400"/>
        <w:gridCol w:w="30"/>
      </w:tblGrid>
      <w:tr w:rsidR="0024796D" w:rsidTr="001E5E3C">
        <w:trPr>
          <w:trHeight w:val="231"/>
        </w:trPr>
        <w:tc>
          <w:tcPr>
            <w:tcW w:w="460" w:type="dxa"/>
            <w:vAlign w:val="bottom"/>
          </w:tcPr>
          <w:p w:rsidR="0024796D" w:rsidRDefault="0024796D" w:rsidP="001E5E3C"/>
        </w:tc>
        <w:tc>
          <w:tcPr>
            <w:tcW w:w="62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360"/>
            </w:pPr>
            <w:r>
              <w:rPr>
                <w:i/>
                <w:iCs/>
                <w:sz w:val="19"/>
                <w:szCs w:val="19"/>
              </w:rPr>
              <w:t>Продолжение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460" w:type="dxa"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Основные подходы и принципы обеспечения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Характеризуют систему принципов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безопасности объектов в среде жизнедеятельности</w:t>
            </w:r>
            <w:r w:rsidR="009A6517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и системный подход в обеспече-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нии безопасности. Рассматривают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антропогенные, техногенные,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виды и источники антропогенных опасностей, крите-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социогенные проблемы. Актуали-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рии безопасности;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зируют знания о видах и источни-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антропогенные, техногенные, социогенные проблемы;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ках антропогенных опасностей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система принципов и системный подход в обеспечении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безопасности.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0"/>
        </w:trPr>
        <w:tc>
          <w:tcPr>
            <w:tcW w:w="460" w:type="dxa"/>
            <w:vMerge w:val="restart"/>
            <w:tcBorders>
              <w:right w:val="single" w:sz="8" w:space="0" w:color="auto"/>
            </w:tcBorders>
            <w:textDirection w:val="tbRl"/>
            <w:vAlign w:val="bottom"/>
          </w:tcPr>
          <w:p w:rsidR="0024796D" w:rsidRDefault="0024796D" w:rsidP="001E5E3C">
            <w:pPr>
              <w:ind w:right="130"/>
              <w:jc w:val="right"/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8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безопасность; антропогенные опасности; потенциальная,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7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74" w:lineRule="exact"/>
              <w:ind w:left="100"/>
            </w:pPr>
            <w:r>
              <w:rPr>
                <w:sz w:val="19"/>
                <w:szCs w:val="19"/>
              </w:rPr>
              <w:t>реальная и реализованная опасности; идентификация;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номенклатура опасностей; системный анализ безопас-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ности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Основы управления безопасностью в системе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Характеризуют систему принципов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7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«человек — среда обитания»</w:t>
            </w:r>
            <w:r w:rsidR="009A6517">
              <w:rPr>
                <w:b/>
                <w:bCs/>
                <w:sz w:val="19"/>
                <w:szCs w:val="19"/>
              </w:rPr>
              <w:t xml:space="preserve"> 91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7" w:lineRule="exact"/>
              <w:ind w:left="100"/>
            </w:pPr>
            <w:r>
              <w:rPr>
                <w:sz w:val="19"/>
                <w:szCs w:val="19"/>
              </w:rPr>
              <w:t>обеспечения безопасности. Разви-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вают личные, духовные и физиче-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ские качества; самооценку соб-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системный подход к проектированию систем управле-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ственной культуры безопасного по-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ния безопасностью;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ведения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система принципов обеспечения безопасности,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стратегия управления безопасностью жизнедеятель-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ности;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эргономические и психологические основы проектиро-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вания систем безопасности.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50" w:right="719" w:bottom="224" w:left="640" w:header="0" w:footer="0" w:gutter="0"/>
          <w:cols w:space="720" w:equalWidth="0">
            <w:col w:w="998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ind w:left="740"/>
      </w:pPr>
      <w:r>
        <w:rPr>
          <w:i/>
          <w:iCs/>
          <w:sz w:val="19"/>
          <w:szCs w:val="19"/>
        </w:rPr>
        <w:t>Ключевые понятия темы</w:t>
      </w:r>
      <w:r>
        <w:rPr>
          <w:sz w:val="19"/>
          <w:szCs w:val="19"/>
        </w:rPr>
        <w:t>:</w:t>
      </w:r>
    </w:p>
    <w:p w:rsidR="0024796D" w:rsidRDefault="002C34C9" w:rsidP="0024796D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-217170</wp:posOffset>
                </wp:positionV>
                <wp:extent cx="6053455" cy="0"/>
                <wp:effectExtent l="8255" t="5080" r="5715" b="13970"/>
                <wp:wrapNone/>
                <wp:docPr id="34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BA16C" id="Shape 27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pt,-17.1pt" to="476.55pt,-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492125</wp:posOffset>
                </wp:positionV>
                <wp:extent cx="6053455" cy="0"/>
                <wp:effectExtent l="8255" t="9525" r="5715" b="9525"/>
                <wp:wrapNone/>
                <wp:docPr id="33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272FA" id="Shape 28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pt,38.75pt" to="476.55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-220345</wp:posOffset>
                </wp:positionV>
                <wp:extent cx="0" cy="3972560"/>
                <wp:effectExtent l="10795" t="11430" r="8255" b="6985"/>
                <wp:wrapNone/>
                <wp:docPr id="32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725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847C4" id="Shape 29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1pt,-17.35pt" to=".1pt,2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-220345</wp:posOffset>
                </wp:positionV>
                <wp:extent cx="0" cy="715645"/>
                <wp:effectExtent l="6350" t="11430" r="12700" b="6350"/>
                <wp:wrapNone/>
                <wp:docPr id="31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56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69AA7" id="Shape 30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.25pt,-17.35pt" to="31.2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0" allowOverlap="1">
                <wp:simplePos x="0" y="0"/>
                <wp:positionH relativeFrom="column">
                  <wp:posOffset>3889375</wp:posOffset>
                </wp:positionH>
                <wp:positionV relativeFrom="paragraph">
                  <wp:posOffset>-220345</wp:posOffset>
                </wp:positionV>
                <wp:extent cx="0" cy="715645"/>
                <wp:effectExtent l="12700" t="11430" r="6350" b="6350"/>
                <wp:wrapNone/>
                <wp:docPr id="30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56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20760" id="Shape 31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25pt,-17.35pt" to="306.2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0" allowOverlap="1">
                <wp:simplePos x="0" y="0"/>
                <wp:positionH relativeFrom="column">
                  <wp:posOffset>6049010</wp:posOffset>
                </wp:positionH>
                <wp:positionV relativeFrom="paragraph">
                  <wp:posOffset>-220345</wp:posOffset>
                </wp:positionV>
                <wp:extent cx="0" cy="3972560"/>
                <wp:effectExtent l="10160" t="11430" r="8890" b="6985"/>
                <wp:wrapNone/>
                <wp:docPr id="29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725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04543" id="Shape 32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76.3pt,-17.35pt" to="476.3pt,2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" o:allowincell="f" strokeweight=".5pt"/>
            </w:pict>
          </mc:Fallback>
        </mc:AlternateContent>
      </w:r>
    </w:p>
    <w:p w:rsidR="0024796D" w:rsidRDefault="0024796D" w:rsidP="0024796D">
      <w:pPr>
        <w:spacing w:line="230" w:lineRule="auto"/>
        <w:ind w:left="740" w:right="3740"/>
        <w:jc w:val="both"/>
      </w:pPr>
      <w:r>
        <w:rPr>
          <w:sz w:val="19"/>
          <w:szCs w:val="19"/>
        </w:rPr>
        <w:t>управление безопасностью жизнедеятельности; управле-ние риском; уровни безопасности; виды совместимости; гигиеническое нормирование</w:t>
      </w:r>
    </w:p>
    <w:p w:rsidR="0024796D" w:rsidRDefault="0024796D" w:rsidP="0024796D">
      <w:pPr>
        <w:spacing w:line="245" w:lineRule="exact"/>
      </w:pPr>
    </w:p>
    <w:p w:rsidR="0024796D" w:rsidRDefault="0024796D" w:rsidP="0024796D">
      <w:pPr>
        <w:spacing w:line="257" w:lineRule="auto"/>
        <w:ind w:left="120" w:right="400"/>
      </w:pPr>
      <w:r>
        <w:rPr>
          <w:b/>
          <w:bCs/>
          <w:sz w:val="19"/>
          <w:szCs w:val="19"/>
        </w:rPr>
        <w:t xml:space="preserve">Глава 2. </w:t>
      </w:r>
      <w:r>
        <w:rPr>
          <w:i/>
          <w:iCs/>
          <w:sz w:val="19"/>
          <w:szCs w:val="19"/>
        </w:rPr>
        <w:t>Комплекс мер взаимной ответственности личности, общества, государства по обеспечению</w:t>
      </w:r>
      <w:r>
        <w:rPr>
          <w:b/>
          <w:bCs/>
          <w:sz w:val="19"/>
          <w:szCs w:val="19"/>
        </w:rPr>
        <w:t xml:space="preserve"> </w:t>
      </w:r>
      <w:r>
        <w:rPr>
          <w:i/>
          <w:iCs/>
          <w:sz w:val="19"/>
          <w:szCs w:val="19"/>
        </w:rPr>
        <w:t xml:space="preserve">безопасности </w:t>
      </w:r>
      <w:r>
        <w:rPr>
          <w:sz w:val="19"/>
          <w:szCs w:val="19"/>
        </w:rPr>
        <w:t>(</w:t>
      </w:r>
      <w:r>
        <w:rPr>
          <w:i/>
          <w:iCs/>
          <w:sz w:val="19"/>
          <w:szCs w:val="19"/>
        </w:rPr>
        <w:t>5 ч</w:t>
      </w:r>
      <w:r>
        <w:rPr>
          <w:sz w:val="19"/>
          <w:szCs w:val="19"/>
        </w:rPr>
        <w:t>)</w:t>
      </w:r>
    </w:p>
    <w:p w:rsidR="0024796D" w:rsidRDefault="0024796D" w:rsidP="0024796D">
      <w:pPr>
        <w:spacing w:line="9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20"/>
      </w:tblGrid>
      <w:tr w:rsidR="0024796D" w:rsidTr="001E5E3C">
        <w:trPr>
          <w:trHeight w:val="323"/>
        </w:trPr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85"/>
              <w:jc w:val="right"/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Обеспечение национальной безопасности России</w:t>
            </w:r>
            <w:r w:rsidR="009A6517">
              <w:rPr>
                <w:b/>
                <w:bCs/>
                <w:sz w:val="19"/>
                <w:szCs w:val="19"/>
              </w:rPr>
              <w:t xml:space="preserve"> ( 1 час)</w:t>
            </w:r>
          </w:p>
        </w:tc>
        <w:tc>
          <w:tcPr>
            <w:tcW w:w="3400" w:type="dxa"/>
            <w:tcBorders>
              <w:top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Обобщают и интерпретируют ин-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формацию с использованием учеб-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ной литературы и других инфор-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национальная безопасность России в современном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мационных ресурсов. Работают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мире;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 интерактивными объектами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Стратегия национальной безопасности России.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8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национальные интересы; национальная безопасность;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Стратегия национальной безопасности; социальная безо-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пасность; оборона</w:t>
            </w:r>
          </w:p>
        </w:tc>
        <w:tc>
          <w:tcPr>
            <w:tcW w:w="3400" w:type="dxa"/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85"/>
              <w:jc w:val="right"/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Обеспечение социальной, экономической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Формируют основы научного типа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1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и государственной безопасности</w:t>
            </w:r>
            <w:r w:rsidR="009A6517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мышления. Характеризуют и ана-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лизируют социальную, экономиче-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скую и государственную безопас-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взаимосвязь социально-экономического развития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ность и меры их обеспечения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и национальной безопасности: Стратегия социально-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экономического развития России;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социальная безопасность и меры ее обеспечения;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государственная безопасность и меры ее обеспечения.</w:t>
            </w:r>
          </w:p>
        </w:tc>
        <w:tc>
          <w:tcPr>
            <w:tcW w:w="3400" w:type="dxa"/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922" w:right="719" w:bottom="208" w:left="599" w:header="0" w:footer="0" w:gutter="0"/>
          <w:cols w:num="2" w:space="720" w:equalWidth="0">
            <w:col w:w="230" w:space="251"/>
            <w:col w:w="95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620"/>
        <w:gridCol w:w="5500"/>
        <w:gridCol w:w="3400"/>
        <w:gridCol w:w="30"/>
      </w:tblGrid>
      <w:tr w:rsidR="0024796D" w:rsidTr="001E5E3C">
        <w:trPr>
          <w:trHeight w:val="231"/>
        </w:trPr>
        <w:tc>
          <w:tcPr>
            <w:tcW w:w="460" w:type="dxa"/>
            <w:vAlign w:val="bottom"/>
          </w:tcPr>
          <w:p w:rsidR="0024796D" w:rsidRDefault="0024796D" w:rsidP="001E5E3C"/>
        </w:tc>
        <w:tc>
          <w:tcPr>
            <w:tcW w:w="62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360"/>
            </w:pPr>
            <w:r>
              <w:rPr>
                <w:i/>
                <w:iCs/>
                <w:sz w:val="19"/>
                <w:szCs w:val="19"/>
              </w:rPr>
              <w:t>Продолжение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460" w:type="dxa"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глобализация; социальная безопасность; социальный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институт; государственная безопасность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Меры государства по противодействию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Рассматривают государственные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военным угрозам, экстремизму, терроризму</w:t>
            </w:r>
            <w:r w:rsidR="009A6517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6" w:lineRule="exact"/>
              <w:ind w:left="100"/>
            </w:pPr>
            <w:r>
              <w:rPr>
                <w:sz w:val="19"/>
                <w:szCs w:val="19"/>
              </w:rPr>
              <w:t>меры по противодействию воен-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ным угрозам, эктремизму, терро-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роль государства в противодействии терроризму; ФСБ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ризму. Характеризуют военно-си-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России;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ловые ресурсы государства в про-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9"/>
        </w:trPr>
        <w:tc>
          <w:tcPr>
            <w:tcW w:w="460" w:type="dxa"/>
            <w:vMerge w:val="restart"/>
            <w:tcBorders>
              <w:right w:val="single" w:sz="8" w:space="0" w:color="auto"/>
            </w:tcBorders>
            <w:textDirection w:val="tbRl"/>
            <w:vAlign w:val="bottom"/>
          </w:tcPr>
          <w:p w:rsidR="0024796D" w:rsidRDefault="0024796D" w:rsidP="001E5E3C">
            <w:pPr>
              <w:ind w:right="130"/>
              <w:jc w:val="right"/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Национальный антитеррористический комитет (НАК):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тиводействии терроризму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8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задачи;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7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7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контртеррористическая операция и взаимодействие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властных структур государства.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Пограничная служба ФСБ Росии; пограничная деятель-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ность; терроризм; экстремизм; Национальный антитерро-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ристический комитет; контртеррористическая операция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Защита населения и территорий в чрезвычайных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Анализируют и выявляют государ-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ситуациях. Поисково-спасательная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ственные меры защиты населения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7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служба МЧС России</w:t>
            </w:r>
            <w:r w:rsidR="009A6517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7" w:lineRule="exact"/>
              <w:ind w:left="100"/>
            </w:pPr>
            <w:r>
              <w:rPr>
                <w:sz w:val="19"/>
                <w:szCs w:val="19"/>
              </w:rPr>
              <w:t>и территорий. Перечисляют про-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фессиональные и моральные каче-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государственные меры защиты населения и территорий: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ства спасателей. Формируют нрав-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РСЧС;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ственные ориентиры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деятельность «чрезвычайного министерства»;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50" w:right="719" w:bottom="216" w:left="640" w:header="0" w:footer="0" w:gutter="0"/>
          <w:cols w:space="720" w:equalWidth="0">
            <w:col w:w="998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353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24796D" w:rsidTr="001E5E3C">
        <w:trPr>
          <w:trHeight w:val="220"/>
        </w:trPr>
        <w:tc>
          <w:tcPr>
            <w:tcW w:w="230" w:type="dxa"/>
            <w:textDirection w:val="tbRl"/>
            <w:vAlign w:val="bottom"/>
          </w:tcPr>
          <w:p w:rsidR="0024796D" w:rsidRDefault="0024796D" w:rsidP="001E5E3C"/>
        </w:tc>
      </w:tr>
    </w:tbl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EE140E">
      <w:pPr>
        <w:widowControl/>
        <w:numPr>
          <w:ilvl w:val="0"/>
          <w:numId w:val="11"/>
        </w:numPr>
        <w:tabs>
          <w:tab w:val="left" w:pos="780"/>
        </w:tabs>
        <w:autoSpaceDE/>
        <w:autoSpaceDN/>
        <w:adjustRightInd/>
        <w:ind w:left="780" w:right="3440" w:hanging="161"/>
        <w:rPr>
          <w:sz w:val="18"/>
          <w:szCs w:val="18"/>
        </w:rPr>
      </w:pPr>
      <w:r>
        <w:rPr>
          <w:sz w:val="19"/>
          <w:szCs w:val="19"/>
        </w:rPr>
        <w:t>профессиональные и моральные качества спасателей — специалистов поисково-спасательной службы МЧС России.</w:t>
      </w:r>
    </w:p>
    <w:p w:rsidR="0024796D" w:rsidRDefault="002C34C9" w:rsidP="0024796D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0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-309880</wp:posOffset>
                </wp:positionV>
                <wp:extent cx="6053455" cy="0"/>
                <wp:effectExtent l="8255" t="5715" r="5715" b="13335"/>
                <wp:wrapNone/>
                <wp:docPr id="28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DA8AC" id="Shape 33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.1pt,-24.4pt" to="470.55pt,-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0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608330</wp:posOffset>
                </wp:positionV>
                <wp:extent cx="6053455" cy="0"/>
                <wp:effectExtent l="8255" t="9525" r="5715" b="9525"/>
                <wp:wrapNone/>
                <wp:docPr id="27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6C84D" id="Shape 34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.1pt,47.9pt" to="470.55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0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2610485</wp:posOffset>
                </wp:positionV>
                <wp:extent cx="6053455" cy="0"/>
                <wp:effectExtent l="8255" t="11430" r="5715" b="7620"/>
                <wp:wrapNone/>
                <wp:docPr id="26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D30FD" id="Shape 35" o:spid="_x0000_s1026" style="position:absolute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.1pt,205.55pt" to="470.55pt,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0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2847975</wp:posOffset>
                </wp:positionV>
                <wp:extent cx="6053455" cy="0"/>
                <wp:effectExtent l="8255" t="10795" r="5715" b="8255"/>
                <wp:wrapNone/>
                <wp:docPr id="25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9B0E9" id="Shape 36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.1pt,224.25pt" to="470.55pt,2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0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3636010</wp:posOffset>
                </wp:positionV>
                <wp:extent cx="6053455" cy="0"/>
                <wp:effectExtent l="8255" t="8255" r="5715" b="10795"/>
                <wp:wrapNone/>
                <wp:docPr id="24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6F332" id="Shape 37" o:spid="_x0000_s1026" style="position:absolute;z-index:25168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.1pt,286.3pt" to="470.55pt,2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0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-313055</wp:posOffset>
                </wp:positionV>
                <wp:extent cx="0" cy="3952240"/>
                <wp:effectExtent l="11430" t="12065" r="7620" b="7620"/>
                <wp:wrapNone/>
                <wp:docPr id="23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2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F09F0" id="Shape 38" o:spid="_x0000_s1026" style="position:absolute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85pt,-24.65pt" to="-5.85pt,2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Nz0FAIAACs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0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-313055</wp:posOffset>
                </wp:positionV>
                <wp:extent cx="0" cy="2926715"/>
                <wp:effectExtent l="6350" t="12065" r="12700" b="13970"/>
                <wp:wrapNone/>
                <wp:docPr id="22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67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CB9FC" id="Shape 39" o:spid="_x0000_s1026" style="position:absolute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5.25pt,-24.65pt" to="25.25pt,2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0" allowOverlap="1">
                <wp:simplePos x="0" y="0"/>
                <wp:positionH relativeFrom="column">
                  <wp:posOffset>3813175</wp:posOffset>
                </wp:positionH>
                <wp:positionV relativeFrom="paragraph">
                  <wp:posOffset>-313055</wp:posOffset>
                </wp:positionV>
                <wp:extent cx="0" cy="2926715"/>
                <wp:effectExtent l="12700" t="12065" r="6350" b="13970"/>
                <wp:wrapNone/>
                <wp:docPr id="21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67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BDB34" id="Shape 40" o:spid="_x0000_s1026" style="position:absolute;z-index:25169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0.25pt,-24.65pt" to="300.25pt,2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0" allowOverlap="1">
                <wp:simplePos x="0" y="0"/>
                <wp:positionH relativeFrom="column">
                  <wp:posOffset>5972810</wp:posOffset>
                </wp:positionH>
                <wp:positionV relativeFrom="paragraph">
                  <wp:posOffset>-313055</wp:posOffset>
                </wp:positionV>
                <wp:extent cx="0" cy="3952240"/>
                <wp:effectExtent l="10160" t="12065" r="8890" b="7620"/>
                <wp:wrapNone/>
                <wp:docPr id="20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2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69C60" id="Shape 41" o:spid="_x0000_s1026" style="position:absolute;z-index:251693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70.3pt,-24.65pt" to="470.3pt,2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" o:allowincell="f" strokeweight=".5pt"/>
            </w:pict>
          </mc:Fallback>
        </mc:AlternateContent>
      </w:r>
    </w:p>
    <w:p w:rsidR="0024796D" w:rsidRDefault="0024796D" w:rsidP="0024796D">
      <w:pPr>
        <w:spacing w:line="220" w:lineRule="exact"/>
      </w:pPr>
    </w:p>
    <w:p w:rsidR="0024796D" w:rsidRDefault="0024796D" w:rsidP="0024796D">
      <w:pPr>
        <w:ind w:left="620"/>
      </w:pPr>
      <w:r>
        <w:rPr>
          <w:i/>
          <w:iCs/>
          <w:sz w:val="19"/>
          <w:szCs w:val="19"/>
        </w:rPr>
        <w:t>Ключевые понятия темы</w:t>
      </w:r>
      <w:r>
        <w:rPr>
          <w:sz w:val="19"/>
          <w:szCs w:val="19"/>
        </w:rPr>
        <w:t>:</w:t>
      </w:r>
    </w:p>
    <w:p w:rsidR="0024796D" w:rsidRDefault="0024796D" w:rsidP="0024796D">
      <w:pPr>
        <w:spacing w:line="4" w:lineRule="exact"/>
      </w:pPr>
    </w:p>
    <w:p w:rsidR="0024796D" w:rsidRDefault="0024796D" w:rsidP="0024796D">
      <w:pPr>
        <w:ind w:left="620"/>
      </w:pPr>
      <w:r>
        <w:rPr>
          <w:sz w:val="19"/>
          <w:szCs w:val="19"/>
        </w:rPr>
        <w:t>поисково-спасательная служба МЧС; добровольная пожар-</w:t>
      </w:r>
    </w:p>
    <w:p w:rsidR="0024796D" w:rsidRDefault="0024796D" w:rsidP="0024796D">
      <w:pPr>
        <w:spacing w:line="226" w:lineRule="auto"/>
        <w:ind w:left="620"/>
      </w:pPr>
      <w:r>
        <w:rPr>
          <w:sz w:val="19"/>
          <w:szCs w:val="19"/>
        </w:rPr>
        <w:t>ная дружина; добровольчество</w:t>
      </w:r>
    </w:p>
    <w:p w:rsidR="0024796D" w:rsidRDefault="0024796D" w:rsidP="0024796D">
      <w:pPr>
        <w:spacing w:line="10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0"/>
        <w:gridCol w:w="3260"/>
      </w:tblGrid>
      <w:tr w:rsidR="0024796D" w:rsidTr="001E5E3C">
        <w:trPr>
          <w:trHeight w:val="218"/>
        </w:trPr>
        <w:tc>
          <w:tcPr>
            <w:tcW w:w="5780" w:type="dxa"/>
            <w:vAlign w:val="bottom"/>
          </w:tcPr>
          <w:p w:rsidR="0024796D" w:rsidRDefault="0024796D" w:rsidP="001E5E3C">
            <w:r>
              <w:rPr>
                <w:sz w:val="19"/>
                <w:szCs w:val="19"/>
              </w:rPr>
              <w:t>10</w:t>
            </w:r>
            <w:r w:rsidR="009A6517">
              <w:rPr>
                <w:sz w:val="19"/>
                <w:szCs w:val="19"/>
              </w:rPr>
              <w:t xml:space="preserve">     </w:t>
            </w:r>
            <w:r>
              <w:rPr>
                <w:b/>
                <w:bCs/>
                <w:sz w:val="19"/>
                <w:szCs w:val="19"/>
              </w:rPr>
              <w:t>Международное сотрудничество России</w:t>
            </w:r>
          </w:p>
        </w:tc>
        <w:tc>
          <w:tcPr>
            <w:tcW w:w="3260" w:type="dxa"/>
            <w:vAlign w:val="bottom"/>
          </w:tcPr>
          <w:p w:rsidR="0024796D" w:rsidRDefault="0024796D" w:rsidP="001E5E3C">
            <w:pPr>
              <w:ind w:left="240"/>
            </w:pPr>
            <w:r>
              <w:rPr>
                <w:sz w:val="19"/>
                <w:szCs w:val="19"/>
              </w:rPr>
              <w:t>Обобщают и интерпретируют по-</w:t>
            </w:r>
          </w:p>
        </w:tc>
      </w:tr>
      <w:tr w:rsidR="0024796D" w:rsidTr="001E5E3C">
        <w:trPr>
          <w:trHeight w:val="206"/>
        </w:trPr>
        <w:tc>
          <w:tcPr>
            <w:tcW w:w="5780" w:type="dxa"/>
            <w:vAlign w:val="bottom"/>
          </w:tcPr>
          <w:p w:rsidR="0024796D" w:rsidRDefault="0024796D" w:rsidP="001E5E3C">
            <w:pPr>
              <w:spacing w:line="206" w:lineRule="exact"/>
              <w:ind w:left="520"/>
            </w:pPr>
            <w:r>
              <w:rPr>
                <w:b/>
                <w:bCs/>
                <w:sz w:val="19"/>
                <w:szCs w:val="19"/>
              </w:rPr>
              <w:t>по противодействию военным угрозам, экстремизму,</w:t>
            </w:r>
          </w:p>
        </w:tc>
        <w:tc>
          <w:tcPr>
            <w:tcW w:w="3260" w:type="dxa"/>
            <w:vAlign w:val="bottom"/>
          </w:tcPr>
          <w:p w:rsidR="0024796D" w:rsidRDefault="0024796D" w:rsidP="001E5E3C">
            <w:pPr>
              <w:spacing w:line="206" w:lineRule="exact"/>
              <w:ind w:left="240"/>
            </w:pPr>
            <w:r>
              <w:rPr>
                <w:sz w:val="19"/>
                <w:szCs w:val="19"/>
              </w:rPr>
              <w:t>лученную информацию. Анализи-</w:t>
            </w:r>
          </w:p>
        </w:tc>
      </w:tr>
      <w:tr w:rsidR="0024796D" w:rsidTr="001E5E3C">
        <w:trPr>
          <w:trHeight w:val="216"/>
        </w:trPr>
        <w:tc>
          <w:tcPr>
            <w:tcW w:w="5780" w:type="dxa"/>
            <w:vAlign w:val="bottom"/>
          </w:tcPr>
          <w:p w:rsidR="0024796D" w:rsidRDefault="009A6517" w:rsidP="001E5E3C">
            <w:pPr>
              <w:spacing w:line="216" w:lineRule="exact"/>
              <w:ind w:left="520"/>
            </w:pPr>
            <w:r>
              <w:rPr>
                <w:b/>
                <w:bCs/>
                <w:sz w:val="19"/>
                <w:szCs w:val="19"/>
              </w:rPr>
              <w:t>Т</w:t>
            </w:r>
            <w:r w:rsidR="0024796D">
              <w:rPr>
                <w:b/>
                <w:bCs/>
                <w:sz w:val="19"/>
                <w:szCs w:val="19"/>
              </w:rPr>
              <w:t>ерроризму</w:t>
            </w:r>
            <w:r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260" w:type="dxa"/>
            <w:vAlign w:val="bottom"/>
          </w:tcPr>
          <w:p w:rsidR="0024796D" w:rsidRDefault="0024796D" w:rsidP="001E5E3C">
            <w:pPr>
              <w:spacing w:line="216" w:lineRule="exact"/>
              <w:ind w:left="240"/>
            </w:pPr>
            <w:r>
              <w:rPr>
                <w:sz w:val="19"/>
                <w:szCs w:val="19"/>
              </w:rPr>
              <w:t>руют и характеризуют внешнюю</w:t>
            </w:r>
          </w:p>
        </w:tc>
      </w:tr>
      <w:tr w:rsidR="0024796D" w:rsidTr="001E5E3C">
        <w:trPr>
          <w:trHeight w:val="293"/>
        </w:trPr>
        <w:tc>
          <w:tcPr>
            <w:tcW w:w="5780" w:type="dxa"/>
            <w:vAlign w:val="bottom"/>
          </w:tcPr>
          <w:p w:rsidR="0024796D" w:rsidRDefault="0024796D" w:rsidP="001E5E3C">
            <w:pPr>
              <w:ind w:left="52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260" w:type="dxa"/>
            <w:vAlign w:val="bottom"/>
          </w:tcPr>
          <w:p w:rsidR="0024796D" w:rsidRDefault="0024796D" w:rsidP="001E5E3C">
            <w:pPr>
              <w:ind w:left="240"/>
            </w:pPr>
            <w:r>
              <w:rPr>
                <w:sz w:val="19"/>
                <w:szCs w:val="19"/>
              </w:rPr>
              <w:t>политику Российской Федерации</w:t>
            </w:r>
          </w:p>
        </w:tc>
      </w:tr>
    </w:tbl>
    <w:p w:rsidR="0024796D" w:rsidRDefault="0024796D" w:rsidP="00EE140E">
      <w:pPr>
        <w:widowControl/>
        <w:numPr>
          <w:ilvl w:val="0"/>
          <w:numId w:val="12"/>
        </w:numPr>
        <w:tabs>
          <w:tab w:val="left" w:pos="780"/>
        </w:tabs>
        <w:autoSpaceDE/>
        <w:autoSpaceDN/>
        <w:adjustRightInd/>
        <w:spacing w:line="226" w:lineRule="auto"/>
        <w:ind w:left="780" w:right="3480" w:hanging="161"/>
        <w:rPr>
          <w:sz w:val="18"/>
          <w:szCs w:val="18"/>
        </w:rPr>
      </w:pPr>
      <w:r>
        <w:rPr>
          <w:sz w:val="19"/>
          <w:szCs w:val="19"/>
        </w:rPr>
        <w:t>документы международного права и внешняя политика России;</w:t>
      </w:r>
    </w:p>
    <w:p w:rsidR="0024796D" w:rsidRDefault="0024796D" w:rsidP="00EE140E">
      <w:pPr>
        <w:widowControl/>
        <w:numPr>
          <w:ilvl w:val="0"/>
          <w:numId w:val="12"/>
        </w:numPr>
        <w:tabs>
          <w:tab w:val="left" w:pos="780"/>
        </w:tabs>
        <w:autoSpaceDE/>
        <w:autoSpaceDN/>
        <w:adjustRightInd/>
        <w:spacing w:line="226" w:lineRule="auto"/>
        <w:ind w:left="780" w:hanging="161"/>
        <w:rPr>
          <w:sz w:val="18"/>
          <w:szCs w:val="18"/>
        </w:rPr>
      </w:pPr>
      <w:r>
        <w:rPr>
          <w:sz w:val="19"/>
          <w:szCs w:val="19"/>
        </w:rPr>
        <w:t>гуманитарная помощь и миротворческая помощь;</w:t>
      </w:r>
    </w:p>
    <w:p w:rsidR="0024796D" w:rsidRDefault="0024796D" w:rsidP="00EE140E">
      <w:pPr>
        <w:widowControl/>
        <w:numPr>
          <w:ilvl w:val="0"/>
          <w:numId w:val="12"/>
        </w:numPr>
        <w:tabs>
          <w:tab w:val="left" w:pos="780"/>
        </w:tabs>
        <w:autoSpaceDE/>
        <w:autoSpaceDN/>
        <w:adjustRightInd/>
        <w:spacing w:line="226" w:lineRule="auto"/>
        <w:ind w:left="780" w:right="3640" w:hanging="161"/>
        <w:rPr>
          <w:sz w:val="18"/>
          <w:szCs w:val="18"/>
        </w:rPr>
      </w:pPr>
      <w:r>
        <w:rPr>
          <w:sz w:val="19"/>
          <w:szCs w:val="19"/>
        </w:rPr>
        <w:t>участие России в деятельности Организации Объеди-ненных Наций (ООН).</w:t>
      </w:r>
    </w:p>
    <w:p w:rsidR="0024796D" w:rsidRDefault="0024796D" w:rsidP="0024796D">
      <w:pPr>
        <w:spacing w:line="30" w:lineRule="exact"/>
      </w:pPr>
    </w:p>
    <w:p w:rsidR="0024796D" w:rsidRDefault="0024796D" w:rsidP="0024796D">
      <w:pPr>
        <w:ind w:left="620"/>
      </w:pPr>
      <w:r>
        <w:rPr>
          <w:i/>
          <w:iCs/>
          <w:sz w:val="19"/>
          <w:szCs w:val="19"/>
        </w:rPr>
        <w:t>Ключевые понятия темы</w:t>
      </w:r>
      <w:r>
        <w:rPr>
          <w:sz w:val="19"/>
          <w:szCs w:val="19"/>
        </w:rPr>
        <w:t>:</w:t>
      </w:r>
    </w:p>
    <w:p w:rsidR="0024796D" w:rsidRDefault="0024796D" w:rsidP="0024796D">
      <w:pPr>
        <w:spacing w:line="17" w:lineRule="exact"/>
      </w:pPr>
    </w:p>
    <w:p w:rsidR="0024796D" w:rsidRDefault="0024796D" w:rsidP="0024796D">
      <w:pPr>
        <w:spacing w:line="226" w:lineRule="auto"/>
        <w:ind w:left="620" w:right="3360"/>
      </w:pPr>
      <w:r>
        <w:rPr>
          <w:sz w:val="19"/>
          <w:szCs w:val="19"/>
        </w:rPr>
        <w:t>национальные интересы России; Европейский союз (ЕС); Организация Объединенных Наций (ООН); гуманитарная помощь; волонтерское движение; гуманитарная миссия; гуманитарная катастрофа</w:t>
      </w:r>
    </w:p>
    <w:p w:rsidR="0024796D" w:rsidRDefault="0024796D" w:rsidP="0024796D">
      <w:pPr>
        <w:spacing w:line="130" w:lineRule="exact"/>
      </w:pPr>
    </w:p>
    <w:p w:rsidR="0024796D" w:rsidRDefault="0024796D" w:rsidP="0024796D">
      <w:r>
        <w:rPr>
          <w:b/>
          <w:bCs/>
          <w:sz w:val="19"/>
          <w:szCs w:val="19"/>
        </w:rPr>
        <w:t xml:space="preserve">Глава 3. </w:t>
      </w:r>
      <w:r>
        <w:rPr>
          <w:i/>
          <w:iCs/>
          <w:sz w:val="19"/>
          <w:szCs w:val="19"/>
        </w:rPr>
        <w:t>Экстремальные ситуации и безопасность человека</w:t>
      </w:r>
      <w:r>
        <w:rPr>
          <w:b/>
          <w:bCs/>
          <w:sz w:val="19"/>
          <w:szCs w:val="19"/>
        </w:rPr>
        <w:t xml:space="preserve"> </w:t>
      </w:r>
      <w:r>
        <w:rPr>
          <w:sz w:val="19"/>
          <w:szCs w:val="19"/>
        </w:rPr>
        <w:t>(</w:t>
      </w:r>
      <w:r w:rsidR="00492021">
        <w:rPr>
          <w:i/>
          <w:iCs/>
          <w:sz w:val="19"/>
          <w:szCs w:val="19"/>
        </w:rPr>
        <w:t>4</w:t>
      </w:r>
      <w:r>
        <w:rPr>
          <w:i/>
          <w:iCs/>
          <w:sz w:val="19"/>
          <w:szCs w:val="19"/>
        </w:rPr>
        <w:t xml:space="preserve"> ч</w:t>
      </w:r>
      <w:r>
        <w:rPr>
          <w:sz w:val="19"/>
          <w:szCs w:val="19"/>
        </w:rPr>
        <w:t>)</w:t>
      </w:r>
    </w:p>
    <w:p w:rsidR="0024796D" w:rsidRDefault="002C34C9" w:rsidP="0024796D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0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58420</wp:posOffset>
                </wp:positionV>
                <wp:extent cx="0" cy="795020"/>
                <wp:effectExtent l="6350" t="6350" r="12700" b="8255"/>
                <wp:wrapNone/>
                <wp:docPr id="19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50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911C2" id="Shape 42" o:spid="_x0000_s1026" style="position:absolute;z-index:251694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5.25pt,4.6pt" to="25.25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EKEw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0" locked="0" layoutInCell="0" allowOverlap="1">
                <wp:simplePos x="0" y="0"/>
                <wp:positionH relativeFrom="column">
                  <wp:posOffset>3813175</wp:posOffset>
                </wp:positionH>
                <wp:positionV relativeFrom="paragraph">
                  <wp:posOffset>58420</wp:posOffset>
                </wp:positionV>
                <wp:extent cx="0" cy="795020"/>
                <wp:effectExtent l="12700" t="6350" r="6350" b="8255"/>
                <wp:wrapNone/>
                <wp:docPr id="18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50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3663E" id="Shape 43" o:spid="_x0000_s1026" style="position:absolute;z-index:251695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0.25pt,4.6pt" to="300.25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" o:allowincell="f" strokeweight=".5pt"/>
            </w:pict>
          </mc:Fallback>
        </mc:AlternateContent>
      </w:r>
    </w:p>
    <w:p w:rsidR="0024796D" w:rsidRDefault="0024796D" w:rsidP="0024796D">
      <w:pPr>
        <w:spacing w:line="140" w:lineRule="exact"/>
      </w:pPr>
    </w:p>
    <w:p w:rsidR="0024796D" w:rsidRDefault="0024796D" w:rsidP="0024796D">
      <w:pPr>
        <w:sectPr w:rsidR="0024796D">
          <w:pgSz w:w="11340" w:h="7824" w:orient="landscape"/>
          <w:pgMar w:top="850" w:right="899" w:bottom="317" w:left="599" w:header="0" w:footer="0" w:gutter="0"/>
          <w:cols w:num="2" w:space="720" w:equalWidth="0">
            <w:col w:w="230" w:space="371"/>
            <w:col w:w="9240"/>
          </w:cols>
        </w:sectPr>
      </w:pPr>
    </w:p>
    <w:p w:rsidR="0024796D" w:rsidRDefault="0024796D" w:rsidP="00EE140E">
      <w:pPr>
        <w:widowControl/>
        <w:numPr>
          <w:ilvl w:val="0"/>
          <w:numId w:val="13"/>
        </w:numPr>
        <w:tabs>
          <w:tab w:val="left" w:pos="1221"/>
        </w:tabs>
        <w:autoSpaceDE/>
        <w:autoSpaceDN/>
        <w:adjustRightInd/>
        <w:spacing w:line="279" w:lineRule="auto"/>
        <w:ind w:left="1221" w:right="200" w:hanging="527"/>
        <w:rPr>
          <w:sz w:val="19"/>
          <w:szCs w:val="19"/>
        </w:rPr>
      </w:pPr>
      <w:r>
        <w:rPr>
          <w:b/>
          <w:bCs/>
          <w:sz w:val="19"/>
          <w:szCs w:val="19"/>
        </w:rPr>
        <w:lastRenderedPageBreak/>
        <w:t>Экстремальные ситуации криминогенного характера</w:t>
      </w:r>
      <w:r w:rsidR="00492021">
        <w:rPr>
          <w:b/>
          <w:bCs/>
          <w:sz w:val="19"/>
          <w:szCs w:val="19"/>
        </w:rPr>
        <w:t>(1 час)</w:t>
      </w:r>
      <w:r>
        <w:rPr>
          <w:i/>
          <w:iCs/>
          <w:sz w:val="19"/>
          <w:szCs w:val="19"/>
        </w:rPr>
        <w:t>Вопросы для обсуждения</w:t>
      </w:r>
      <w:r>
        <w:rPr>
          <w:sz w:val="19"/>
          <w:szCs w:val="19"/>
        </w:rPr>
        <w:t>:</w:t>
      </w:r>
    </w:p>
    <w:p w:rsidR="0024796D" w:rsidRDefault="0024796D" w:rsidP="0024796D">
      <w:pPr>
        <w:spacing w:line="1" w:lineRule="exact"/>
        <w:rPr>
          <w:sz w:val="19"/>
          <w:szCs w:val="19"/>
        </w:rPr>
      </w:pPr>
    </w:p>
    <w:p w:rsidR="0024796D" w:rsidRDefault="0024796D" w:rsidP="00EE140E">
      <w:pPr>
        <w:widowControl/>
        <w:numPr>
          <w:ilvl w:val="1"/>
          <w:numId w:val="13"/>
        </w:numPr>
        <w:tabs>
          <w:tab w:val="left" w:pos="1381"/>
        </w:tabs>
        <w:autoSpaceDE/>
        <w:autoSpaceDN/>
        <w:adjustRightInd/>
        <w:spacing w:line="226" w:lineRule="auto"/>
        <w:ind w:left="1381" w:hanging="161"/>
        <w:rPr>
          <w:sz w:val="18"/>
          <w:szCs w:val="18"/>
        </w:rPr>
      </w:pPr>
      <w:r>
        <w:rPr>
          <w:sz w:val="19"/>
          <w:szCs w:val="19"/>
        </w:rPr>
        <w:t>характеристика чрезвычайных ситуаций криминогенно-го характера и уголовная ответственность несовершен-нолетних;</w:t>
      </w:r>
    </w:p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232" w:lineRule="auto"/>
      </w:pPr>
      <w:r>
        <w:rPr>
          <w:sz w:val="19"/>
          <w:szCs w:val="19"/>
        </w:rPr>
        <w:t>Актуализируют и дополняют мате-риал по характеристике чрезвы-чайных ситуаций криминогенного характера и уголовной ответствен-ности несовершеннолетних.</w:t>
      </w:r>
    </w:p>
    <w:p w:rsidR="0024796D" w:rsidRDefault="0024796D" w:rsidP="0024796D">
      <w:pPr>
        <w:sectPr w:rsidR="0024796D">
          <w:type w:val="continuous"/>
          <w:pgSz w:w="11340" w:h="7824" w:orient="landscape"/>
          <w:pgMar w:top="850" w:right="899" w:bottom="317" w:left="599" w:header="0" w:footer="0" w:gutter="0"/>
          <w:cols w:num="2" w:space="720" w:equalWidth="0">
            <w:col w:w="6441" w:space="280"/>
            <w:col w:w="31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620"/>
        <w:gridCol w:w="5500"/>
        <w:gridCol w:w="3400"/>
        <w:gridCol w:w="30"/>
      </w:tblGrid>
      <w:tr w:rsidR="0024796D" w:rsidTr="001E5E3C">
        <w:trPr>
          <w:trHeight w:val="231"/>
        </w:trPr>
        <w:tc>
          <w:tcPr>
            <w:tcW w:w="460" w:type="dxa"/>
            <w:vAlign w:val="bottom"/>
          </w:tcPr>
          <w:p w:rsidR="0024796D" w:rsidRDefault="0024796D" w:rsidP="001E5E3C"/>
        </w:tc>
        <w:tc>
          <w:tcPr>
            <w:tcW w:w="62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360"/>
            </w:pPr>
            <w:r>
              <w:rPr>
                <w:i/>
                <w:iCs/>
                <w:sz w:val="19"/>
                <w:szCs w:val="19"/>
              </w:rPr>
              <w:t>Продолжение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460" w:type="dxa"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хулиганство, грабеж, разбой, воровство, насилие,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Проектируют модели безопасного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260"/>
            </w:pPr>
            <w:r>
              <w:rPr>
                <w:sz w:val="19"/>
                <w:szCs w:val="19"/>
              </w:rPr>
              <w:t>вандализм;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поведения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самооборона и меры предупреждения криминогенной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опасности.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криминальный; криминогенный; преступление; экстре-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мальная ситуация криминогенного характера; самооборона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492021" w:rsidP="001E5E3C">
            <w:pPr>
              <w:jc w:val="center"/>
            </w:pPr>
            <w:r>
              <w:t>12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Экстремизм, терроризм и безопасность человека</w:t>
            </w:r>
            <w:r w:rsidR="00492021">
              <w:rPr>
                <w:b/>
                <w:bCs/>
                <w:sz w:val="19"/>
                <w:szCs w:val="19"/>
              </w:rPr>
              <w:t>(0.5 час)           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Закрепляют правила безопасного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поведения в городе, в толпе.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vMerge w:val="restart"/>
            <w:tcBorders>
              <w:right w:val="single" w:sz="8" w:space="0" w:color="auto"/>
            </w:tcBorders>
            <w:textDirection w:val="tbRl"/>
            <w:vAlign w:val="bottom"/>
          </w:tcPr>
          <w:p w:rsidR="0024796D" w:rsidRDefault="0024796D" w:rsidP="001E5E3C">
            <w:pPr>
              <w:ind w:right="130"/>
              <w:jc w:val="right"/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Расширяют знания о мерах безо-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зоны повышенной криминогенной опасности в городе;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9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пасности личности, общества в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260"/>
            </w:pPr>
            <w:r>
              <w:rPr>
                <w:sz w:val="19"/>
                <w:szCs w:val="19"/>
              </w:rPr>
              <w:t>толпа как скрытая опасность, меры спасения в толпе;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криминогенной ситуации. Решают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уголовная ответственность за совершение ряда преступ-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ситуационные задачи, формулиру-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260"/>
            </w:pPr>
            <w:r>
              <w:rPr>
                <w:sz w:val="19"/>
                <w:szCs w:val="19"/>
              </w:rPr>
              <w:t>лений;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ют выводы. Рассматривают законо-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меры безопасности человека и общества в криминоген-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дательные основы уголовной отве-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ной ситуации.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ственности за экстремизм, терро-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93" w:lineRule="exact"/>
              <w:ind w:left="100"/>
            </w:pPr>
            <w:r>
              <w:rPr>
                <w:sz w:val="19"/>
                <w:szCs w:val="19"/>
              </w:rPr>
              <w:t>ризм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8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80" w:lineRule="exact"/>
              <w:ind w:left="100"/>
            </w:pPr>
            <w:r>
              <w:rPr>
                <w:sz w:val="19"/>
                <w:szCs w:val="19"/>
              </w:rPr>
              <w:t>зона повышенной криминогенной опасности; толпа;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заложник; терроризм; психологическая готовность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5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4"/>
                <w:szCs w:val="4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4"/>
                <w:szCs w:val="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Наркотизм и безопасность человека</w:t>
            </w:r>
            <w:r w:rsidR="00492021">
              <w:rPr>
                <w:b/>
                <w:bCs/>
                <w:sz w:val="19"/>
                <w:szCs w:val="19"/>
              </w:rPr>
              <w:t xml:space="preserve"> (0,5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Раскрывают сущность наркотизма.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Систематизируют знания. Анали-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наркотизм как социальное зло, личная, общественная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зируют масштабы данной обще-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260"/>
            </w:pPr>
            <w:r>
              <w:rPr>
                <w:sz w:val="19"/>
                <w:szCs w:val="19"/>
              </w:rPr>
              <w:t>и государственная проблема;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ственной и государственной про-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наркотизм и меры безопасности.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блемы.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50" w:right="719" w:bottom="208" w:left="640" w:header="0" w:footer="0" w:gutter="0"/>
          <w:cols w:space="720" w:equalWidth="0">
            <w:col w:w="998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24796D" w:rsidTr="001E5E3C">
        <w:trPr>
          <w:trHeight w:val="220"/>
        </w:trPr>
        <w:tc>
          <w:tcPr>
            <w:tcW w:w="230" w:type="dxa"/>
            <w:textDirection w:val="tbRl"/>
            <w:vAlign w:val="bottom"/>
          </w:tcPr>
          <w:p w:rsidR="0024796D" w:rsidRDefault="0024796D" w:rsidP="001E5E3C"/>
        </w:tc>
      </w:tr>
    </w:tbl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30"/>
      </w:tblGrid>
      <w:tr w:rsidR="0024796D" w:rsidTr="001E5E3C">
        <w:trPr>
          <w:trHeight w:val="267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Перечисляют меры безопасности,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наркотики; наркотизм; наркомания; токсикомания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выполняют интерактивные зада-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ния. Работают с дополнительными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источниками информации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7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1</w:t>
            </w:r>
            <w:r w:rsidR="00492021">
              <w:rPr>
                <w:sz w:val="19"/>
                <w:szCs w:val="19"/>
              </w:rPr>
              <w:t>3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Дорожно-транспортная безопасность</w:t>
            </w:r>
            <w:r w:rsidR="00AF4EE9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Определяют уровень культуры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безопасности дорожного движе-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ния. Анализируют роль государ-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культура безопасности дорожного движения;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ства в обеспечении безопасности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роль государства в обеспечении безопасности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дорожного движения. Устанавлива-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дорожного движения: федеральные целевые про-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ют роль общественных организа-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граммы;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ций в повышении безопасности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роль общественных организаций в повышении безопас-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дорожного движения. Приводят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ности дорожного движения.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3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примеры, готовят учебные проек-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7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ты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дорожно-транспортное происшествие (ДТП); дорога;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участники дорожного движения; Правила дорожного дви-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жения (ПДД); Государственная инспекция безопасности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дорожного движения (ГИБДД)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7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1</w:t>
            </w:r>
            <w:r w:rsidR="00492021">
              <w:rPr>
                <w:sz w:val="19"/>
                <w:szCs w:val="19"/>
              </w:rPr>
              <w:t>4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Вынужденное автономное существование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Работают в группах. Характеризу-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в природных условиях</w:t>
            </w:r>
            <w:r w:rsidR="00AF4EE9">
              <w:rPr>
                <w:b/>
                <w:bCs/>
                <w:sz w:val="19"/>
                <w:szCs w:val="19"/>
              </w:rPr>
              <w:t xml:space="preserve"> 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ют правила выживания в условиях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вынужденной автономии. Отраба-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тывают необходимые умения. Вы-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причины и проблемы вынужденной автономии;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рабатывают в себе нравственные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меры преодоления страха, стресса, правила выжи-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качества и убеждения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вания;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необходимые умения по обеспечению автономного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существования в природной среде;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подача сигналов бедствия.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73" w:right="719" w:bottom="212" w:left="599" w:header="0" w:footer="0" w:gutter="0"/>
          <w:cols w:num="2" w:space="720" w:equalWidth="0">
            <w:col w:w="230" w:space="251"/>
            <w:col w:w="95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620"/>
        <w:gridCol w:w="5500"/>
        <w:gridCol w:w="3400"/>
        <w:gridCol w:w="30"/>
      </w:tblGrid>
      <w:tr w:rsidR="0024796D" w:rsidTr="001E5E3C">
        <w:trPr>
          <w:trHeight w:val="231"/>
        </w:trPr>
        <w:tc>
          <w:tcPr>
            <w:tcW w:w="460" w:type="dxa"/>
            <w:vAlign w:val="bottom"/>
          </w:tcPr>
          <w:p w:rsidR="0024796D" w:rsidRDefault="0024796D" w:rsidP="001E5E3C"/>
        </w:tc>
        <w:tc>
          <w:tcPr>
            <w:tcW w:w="62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360"/>
            </w:pPr>
            <w:r>
              <w:rPr>
                <w:i/>
                <w:iCs/>
                <w:sz w:val="19"/>
                <w:szCs w:val="19"/>
              </w:rPr>
              <w:t>Продолжение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460" w:type="dxa"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6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выживание; вынужденное автономное существование;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факторы выживания; стресс; страх; НАЗ (носимый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аварийный запас)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6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6120" w:type="dxa"/>
            <w:gridSpan w:val="2"/>
            <w:vAlign w:val="bottom"/>
          </w:tcPr>
          <w:p w:rsidR="0024796D" w:rsidRDefault="0024796D" w:rsidP="001E5E3C">
            <w:pPr>
              <w:spacing w:line="267" w:lineRule="exact"/>
              <w:ind w:left="100"/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Раздел 2. Военная безопасность государства (10 ч)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7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9520" w:type="dxa"/>
            <w:gridSpan w:val="3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 xml:space="preserve">Глава 4. </w:t>
            </w:r>
            <w:r>
              <w:rPr>
                <w:i/>
                <w:iCs/>
                <w:sz w:val="19"/>
                <w:szCs w:val="19"/>
              </w:rPr>
              <w:t>Вооруженные Силы Российской Федерации на защите государства от военных угроз</w:t>
            </w:r>
            <w:r>
              <w:rPr>
                <w:b/>
                <w:bCs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(</w:t>
            </w:r>
            <w:r>
              <w:rPr>
                <w:i/>
                <w:iCs/>
                <w:sz w:val="19"/>
                <w:szCs w:val="19"/>
              </w:rPr>
              <w:t>5 ч</w:t>
            </w:r>
            <w:r>
              <w:rPr>
                <w:sz w:val="19"/>
                <w:szCs w:val="19"/>
              </w:rPr>
              <w:t>)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1</w:t>
            </w:r>
            <w:r w:rsidR="00492021">
              <w:rPr>
                <w:sz w:val="19"/>
                <w:szCs w:val="19"/>
              </w:rPr>
              <w:t>5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Основные задачи Вооруженных Сил</w:t>
            </w:r>
            <w:r w:rsidR="00AF4EE9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Перечисляют основные задачи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9"/>
        </w:trPr>
        <w:tc>
          <w:tcPr>
            <w:tcW w:w="460" w:type="dxa"/>
            <w:vMerge w:val="restart"/>
            <w:tcBorders>
              <w:right w:val="single" w:sz="8" w:space="0" w:color="auto"/>
            </w:tcBorders>
            <w:textDirection w:val="tbRl"/>
            <w:vAlign w:val="bottom"/>
          </w:tcPr>
          <w:p w:rsidR="0024796D" w:rsidRDefault="0024796D" w:rsidP="001E5E3C">
            <w:pPr>
              <w:ind w:right="130"/>
              <w:jc w:val="right"/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Вооруженных Сил в мирное и во-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CF4971">
        <w:trPr>
          <w:trHeight w:val="81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история армии: история побед и реформ;</w:t>
            </w: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енное время. Актуализируют ранее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основные задачи Вооруженных Сил в мирное и военное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полученные знания из истории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время;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армии. Приводят примеры.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другие войска, воинские формирования и органы.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Дискутируют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рекрутский набор; всеобщая воинская обязанность;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Закон СССР «О всеобщей воинской обязанности»;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Вооруженные Силы Российской Федерации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1</w:t>
            </w:r>
            <w:r w:rsidR="00492021">
              <w:rPr>
                <w:sz w:val="19"/>
                <w:szCs w:val="19"/>
              </w:rPr>
              <w:t>6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Правовые основы воинской обязанности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Формулируют правовые основы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воинской обязанности. Харак-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1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правовые основы воинской обязанности;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1" w:lineRule="exact"/>
              <w:ind w:left="100"/>
            </w:pPr>
            <w:r>
              <w:rPr>
                <w:sz w:val="19"/>
                <w:szCs w:val="19"/>
              </w:rPr>
              <w:t>теризуют особенности военной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воинский учет граждан России: назначение и содер-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службы по контракту. Объясняют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жание;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на значение и содержание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50" w:right="719" w:bottom="250" w:left="640" w:header="0" w:footer="0" w:gutter="0"/>
          <w:cols w:space="720" w:equalWidth="0">
            <w:col w:w="99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620"/>
        <w:gridCol w:w="5500"/>
        <w:gridCol w:w="3400"/>
        <w:gridCol w:w="30"/>
      </w:tblGrid>
      <w:tr w:rsidR="0024796D" w:rsidTr="001E5E3C">
        <w:trPr>
          <w:trHeight w:val="26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военная служба по контракту;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воинского учета граждан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Военная присяга: социальное и военное назначение.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России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воинская обязанность; воинский учет; военная служба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по контракту; военный комиссариат; Военная присяга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7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1</w:t>
            </w:r>
            <w:r w:rsidR="00492021">
              <w:rPr>
                <w:sz w:val="19"/>
                <w:szCs w:val="19"/>
              </w:rPr>
              <w:t>7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Правовые основы военной службы</w:t>
            </w:r>
            <w:r w:rsidR="00AF4EE9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Изучают федеральные законы 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воинские уставы. Работают с тек-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федеральные законы и воинские уставы;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стом. Определяют взаимосвязь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взаимосвязь единоначалия и воинской дисциплины;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единоначалия и воинской дисци-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права и свободы военнослужащих;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плины. Анализируют права и сво-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увольнение с военной службы и запас Вооруженных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боды военнослужащих. Размышля-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Сил.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ют, делают выводы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1"/>
        </w:trPr>
        <w:tc>
          <w:tcPr>
            <w:tcW w:w="460" w:type="dxa"/>
            <w:vMerge w:val="restart"/>
            <w:tcBorders>
              <w:right w:val="single" w:sz="8" w:space="0" w:color="auto"/>
            </w:tcBorders>
            <w:textDirection w:val="tbRl"/>
            <w:vAlign w:val="bottom"/>
          </w:tcPr>
          <w:p w:rsidR="0024796D" w:rsidRDefault="0024796D" w:rsidP="001E5E3C">
            <w:pPr>
              <w:ind w:right="130"/>
              <w:jc w:val="right"/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устав; мобилизация; запас Вооруженных Сил; воинский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устав; внутренняя служба; увольнение с военной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службы; военные сборы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1</w:t>
            </w:r>
            <w:r w:rsidR="00492021">
              <w:rPr>
                <w:sz w:val="19"/>
                <w:szCs w:val="19"/>
              </w:rPr>
              <w:t>8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Подготовка граждан к военной службе: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Анализируют особенности обяза-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обязательная и добровольная</w:t>
            </w:r>
            <w:r w:rsidR="00AF4EE9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тельной подготовки граждан к во-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енной службе. Определяют особен-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1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обязательная подготовка граждан к военной службе;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1" w:lineRule="exact"/>
              <w:ind w:left="100"/>
            </w:pPr>
            <w:r>
              <w:rPr>
                <w:sz w:val="19"/>
                <w:szCs w:val="19"/>
              </w:rPr>
              <w:t>ности добровольной подготовки.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добровольная подготовка граждан к военной службе;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Характеризуют военно-учетные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военно-учетные специальности.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специальности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обязательная подготовка к военной службе; добровольная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подготовка к военной службе; военно-учетная специаль-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ность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73" w:right="719" w:bottom="261" w:left="640" w:header="0" w:footer="0" w:gutter="0"/>
          <w:cols w:space="720" w:equalWidth="0">
            <w:col w:w="998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53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24796D" w:rsidTr="001E5E3C">
        <w:trPr>
          <w:trHeight w:val="220"/>
        </w:trPr>
        <w:tc>
          <w:tcPr>
            <w:tcW w:w="230" w:type="dxa"/>
            <w:textDirection w:val="tbRl"/>
            <w:vAlign w:val="bottom"/>
          </w:tcPr>
          <w:p w:rsidR="0024796D" w:rsidRDefault="0024796D" w:rsidP="001E5E3C"/>
        </w:tc>
      </w:tr>
    </w:tbl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20"/>
      </w:tblGrid>
      <w:tr w:rsidR="0024796D" w:rsidTr="001E5E3C">
        <w:trPr>
          <w:trHeight w:val="231"/>
        </w:trPr>
        <w:tc>
          <w:tcPr>
            <w:tcW w:w="64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360"/>
            </w:pPr>
            <w:r>
              <w:rPr>
                <w:i/>
                <w:iCs/>
                <w:sz w:val="19"/>
                <w:szCs w:val="19"/>
              </w:rPr>
              <w:t>Продолжение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1"/>
        </w:trPr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5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492021" w:rsidP="001E5E3C">
            <w:pPr>
              <w:jc w:val="center"/>
            </w:pPr>
            <w:r>
              <w:rPr>
                <w:sz w:val="19"/>
                <w:szCs w:val="19"/>
              </w:rPr>
              <w:t>19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Требования воинской деятельности к личности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Формулируют морально-психо-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AF4EE9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В</w:t>
            </w:r>
            <w:r w:rsidR="0024796D">
              <w:rPr>
                <w:b/>
                <w:bCs/>
                <w:sz w:val="19"/>
                <w:szCs w:val="19"/>
              </w:rPr>
              <w:t>оеннослужащего</w:t>
            </w:r>
            <w:r>
              <w:rPr>
                <w:b/>
                <w:bCs/>
                <w:sz w:val="19"/>
                <w:szCs w:val="19"/>
              </w:rPr>
              <w:t xml:space="preserve"> ( 1 час)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логические требования к военно-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служащим. Перечисляют и анали-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193" w:lineRule="exact"/>
              <w:ind w:left="100"/>
            </w:pPr>
            <w:r>
              <w:rPr>
                <w:sz w:val="19"/>
                <w:szCs w:val="19"/>
              </w:rPr>
              <w:t>зируют виды воинской деятельно-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виды воинской деятельности и воинские обязанности;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сти и воинской обязанности.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морально-психологические требования к военнослужа-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Расширяют сведения об общих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260"/>
            </w:pPr>
            <w:r>
              <w:rPr>
                <w:sz w:val="19"/>
                <w:szCs w:val="19"/>
              </w:rPr>
              <w:t>щим;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и специальных обязанностях воен-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4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общие и специальные обязанности военнослужащих.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нослужащих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8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Устав внутренней службы Вооруженных Сил Российской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Федерации; Устав гарнизонной и караульной служб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Вооруженных Сил Российской Федерации; гарнизонная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2" w:lineRule="exact"/>
              <w:ind w:left="100"/>
            </w:pPr>
            <w:r>
              <w:rPr>
                <w:sz w:val="19"/>
                <w:szCs w:val="19"/>
              </w:rPr>
              <w:t>служба; караульная служба; боевое дежурство; коллекти-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визм</w:t>
            </w:r>
          </w:p>
        </w:tc>
        <w:tc>
          <w:tcPr>
            <w:tcW w:w="3400" w:type="dxa"/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C34C9" w:rsidP="0024796D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0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306070</wp:posOffset>
                </wp:positionV>
                <wp:extent cx="6053455" cy="0"/>
                <wp:effectExtent l="8255" t="10160" r="5715" b="8890"/>
                <wp:wrapNone/>
                <wp:docPr id="17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1C2B2" id="Shape 44" o:spid="_x0000_s1026" style="position:absolute;z-index:251696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pt,24.1pt" to="476.5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9cEwIAACs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1278890</wp:posOffset>
                </wp:positionV>
                <wp:extent cx="6053455" cy="0"/>
                <wp:effectExtent l="8255" t="11430" r="5715" b="7620"/>
                <wp:wrapNone/>
                <wp:docPr id="16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C181B" id="Shape 45" o:spid="_x0000_s1026" style="position:absolute;z-index:251697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pt,100.7pt" to="476.55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0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-2495550</wp:posOffset>
                </wp:positionV>
                <wp:extent cx="0" cy="3777615"/>
                <wp:effectExtent l="10795" t="8890" r="8255" b="13970"/>
                <wp:wrapNone/>
                <wp:docPr id="13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76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BEBC2" id="Shape 46" o:spid="_x0000_s1026" style="position:absolute;z-index:251698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1pt,-196.5pt" to=".1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0" allowOverlap="1">
                <wp:simplePos x="0" y="0"/>
                <wp:positionH relativeFrom="column">
                  <wp:posOffset>6049010</wp:posOffset>
                </wp:positionH>
                <wp:positionV relativeFrom="paragraph">
                  <wp:posOffset>-2495550</wp:posOffset>
                </wp:positionV>
                <wp:extent cx="0" cy="3777615"/>
                <wp:effectExtent l="10160" t="8890" r="8890" b="13970"/>
                <wp:wrapNone/>
                <wp:docPr id="12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76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7DCF6" id="Shape 47" o:spid="_x0000_s1026" style="position:absolute;z-index:251699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76.3pt,-196.5pt" to="476.3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" o:allowincell="f" strokeweight=".5pt"/>
            </w:pict>
          </mc:Fallback>
        </mc:AlternateContent>
      </w:r>
    </w:p>
    <w:p w:rsidR="0024796D" w:rsidRDefault="0024796D" w:rsidP="0024796D">
      <w:pPr>
        <w:spacing w:line="90" w:lineRule="exact"/>
      </w:pPr>
    </w:p>
    <w:p w:rsidR="0024796D" w:rsidRDefault="0024796D" w:rsidP="0024796D">
      <w:pPr>
        <w:ind w:left="120"/>
      </w:pPr>
      <w:r>
        <w:rPr>
          <w:b/>
          <w:bCs/>
          <w:sz w:val="19"/>
          <w:szCs w:val="19"/>
        </w:rPr>
        <w:t xml:space="preserve">Глава 5. </w:t>
      </w:r>
      <w:r>
        <w:rPr>
          <w:i/>
          <w:iCs/>
          <w:sz w:val="19"/>
          <w:szCs w:val="19"/>
        </w:rPr>
        <w:t>Особенности военной службы в современной Российской армии</w:t>
      </w:r>
      <w:r>
        <w:rPr>
          <w:b/>
          <w:bCs/>
          <w:sz w:val="19"/>
          <w:szCs w:val="19"/>
        </w:rPr>
        <w:t xml:space="preserve"> </w:t>
      </w:r>
      <w:r>
        <w:rPr>
          <w:sz w:val="19"/>
          <w:szCs w:val="19"/>
        </w:rPr>
        <w:t>(</w:t>
      </w:r>
      <w:r>
        <w:rPr>
          <w:i/>
          <w:iCs/>
          <w:sz w:val="19"/>
          <w:szCs w:val="19"/>
        </w:rPr>
        <w:t>5 ч</w:t>
      </w:r>
      <w:r>
        <w:rPr>
          <w:sz w:val="19"/>
          <w:szCs w:val="19"/>
        </w:rPr>
        <w:t>)</w:t>
      </w:r>
    </w:p>
    <w:p w:rsidR="0024796D" w:rsidRDefault="002C34C9" w:rsidP="0024796D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0" locked="0" layoutInCell="0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93980</wp:posOffset>
                </wp:positionV>
                <wp:extent cx="0" cy="979170"/>
                <wp:effectExtent l="6350" t="6350" r="12700" b="5080"/>
                <wp:wrapNone/>
                <wp:docPr id="11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91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05E23" id="Shape 48" o:spid="_x0000_s1026" style="position:absolute;z-index:251700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.25pt,7.4pt" to="31.2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AEEwIAACo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0" allowOverlap="1">
                <wp:simplePos x="0" y="0"/>
                <wp:positionH relativeFrom="column">
                  <wp:posOffset>3889375</wp:posOffset>
                </wp:positionH>
                <wp:positionV relativeFrom="paragraph">
                  <wp:posOffset>93980</wp:posOffset>
                </wp:positionV>
                <wp:extent cx="0" cy="979170"/>
                <wp:effectExtent l="12700" t="6350" r="6350" b="5080"/>
                <wp:wrapNone/>
                <wp:docPr id="10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91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BE0DF" id="Shape 49" o:spid="_x0000_s1026" style="position:absolute;z-index:25170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25pt,7.4pt" to="306.2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" o:allowincell="f" strokeweight=".5pt"/>
            </w:pict>
          </mc:Fallback>
        </mc:AlternateContent>
      </w: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ectPr w:rsidR="0024796D">
          <w:pgSz w:w="11340" w:h="7824" w:orient="landscape"/>
          <w:pgMar w:top="750" w:right="719" w:bottom="380" w:left="599" w:header="0" w:footer="0" w:gutter="0"/>
          <w:cols w:num="2" w:space="720" w:equalWidth="0">
            <w:col w:w="230" w:space="251"/>
            <w:col w:w="9540"/>
          </w:cols>
        </w:sectPr>
      </w:pPr>
    </w:p>
    <w:p w:rsidR="0024796D" w:rsidRDefault="0024796D" w:rsidP="0024796D">
      <w:pPr>
        <w:spacing w:line="52" w:lineRule="exact"/>
      </w:pPr>
    </w:p>
    <w:p w:rsidR="0024796D" w:rsidRDefault="0024796D" w:rsidP="00EE140E">
      <w:pPr>
        <w:widowControl/>
        <w:numPr>
          <w:ilvl w:val="0"/>
          <w:numId w:val="14"/>
        </w:numPr>
        <w:tabs>
          <w:tab w:val="left" w:pos="1221"/>
        </w:tabs>
        <w:autoSpaceDE/>
        <w:autoSpaceDN/>
        <w:adjustRightInd/>
        <w:spacing w:line="266" w:lineRule="auto"/>
        <w:ind w:left="1221" w:right="760" w:hanging="527"/>
        <w:rPr>
          <w:sz w:val="19"/>
          <w:szCs w:val="19"/>
        </w:rPr>
      </w:pPr>
      <w:r>
        <w:rPr>
          <w:b/>
          <w:bCs/>
          <w:sz w:val="19"/>
          <w:szCs w:val="19"/>
        </w:rPr>
        <w:t>Особенности военной службы по призыву и альтернативной гражданской службы</w:t>
      </w:r>
      <w:r w:rsidR="00E959EE">
        <w:rPr>
          <w:b/>
          <w:bCs/>
          <w:sz w:val="19"/>
          <w:szCs w:val="19"/>
        </w:rPr>
        <w:t xml:space="preserve"> (1 час)</w:t>
      </w:r>
    </w:p>
    <w:p w:rsidR="0024796D" w:rsidRDefault="0024796D" w:rsidP="0024796D">
      <w:pPr>
        <w:spacing w:line="129" w:lineRule="exact"/>
      </w:pPr>
    </w:p>
    <w:p w:rsidR="0024796D" w:rsidRDefault="0024796D" w:rsidP="0024796D">
      <w:pPr>
        <w:ind w:left="1221"/>
      </w:pPr>
      <w:r>
        <w:rPr>
          <w:i/>
          <w:iCs/>
          <w:sz w:val="19"/>
          <w:szCs w:val="19"/>
        </w:rPr>
        <w:t>Вопросы для обсуждения</w:t>
      </w:r>
      <w:r>
        <w:rPr>
          <w:sz w:val="19"/>
          <w:szCs w:val="19"/>
        </w:rPr>
        <w:t>:</w:t>
      </w:r>
    </w:p>
    <w:p w:rsidR="0024796D" w:rsidRDefault="0024796D" w:rsidP="0024796D">
      <w:pPr>
        <w:spacing w:line="17" w:lineRule="exact"/>
      </w:pPr>
    </w:p>
    <w:p w:rsidR="0024796D" w:rsidRDefault="0024796D" w:rsidP="00EE140E">
      <w:pPr>
        <w:widowControl/>
        <w:numPr>
          <w:ilvl w:val="0"/>
          <w:numId w:val="15"/>
        </w:numPr>
        <w:tabs>
          <w:tab w:val="left" w:pos="1381"/>
        </w:tabs>
        <w:autoSpaceDE/>
        <w:autoSpaceDN/>
        <w:adjustRightInd/>
        <w:ind w:left="1381" w:hanging="161"/>
        <w:rPr>
          <w:sz w:val="18"/>
          <w:szCs w:val="18"/>
        </w:rPr>
      </w:pPr>
      <w:r>
        <w:rPr>
          <w:sz w:val="19"/>
          <w:szCs w:val="19"/>
        </w:rPr>
        <w:t>прохождение военной службы по призыву;</w:t>
      </w:r>
    </w:p>
    <w:p w:rsidR="0024796D" w:rsidRDefault="0024796D" w:rsidP="0024796D">
      <w:pPr>
        <w:spacing w:line="3" w:lineRule="exact"/>
        <w:rPr>
          <w:sz w:val="18"/>
          <w:szCs w:val="18"/>
        </w:rPr>
      </w:pPr>
    </w:p>
    <w:p w:rsidR="0024796D" w:rsidRDefault="0024796D" w:rsidP="00EE140E">
      <w:pPr>
        <w:widowControl/>
        <w:numPr>
          <w:ilvl w:val="0"/>
          <w:numId w:val="15"/>
        </w:numPr>
        <w:tabs>
          <w:tab w:val="left" w:pos="1381"/>
        </w:tabs>
        <w:autoSpaceDE/>
        <w:autoSpaceDN/>
        <w:adjustRightInd/>
        <w:ind w:left="1381" w:hanging="161"/>
        <w:rPr>
          <w:sz w:val="18"/>
          <w:szCs w:val="18"/>
        </w:rPr>
      </w:pPr>
      <w:r>
        <w:rPr>
          <w:sz w:val="19"/>
          <w:szCs w:val="19"/>
        </w:rPr>
        <w:t>значение воинской дисциплины;</w:t>
      </w:r>
    </w:p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42" w:lineRule="exact"/>
      </w:pPr>
    </w:p>
    <w:p w:rsidR="0024796D" w:rsidRDefault="0024796D" w:rsidP="0024796D">
      <w:pPr>
        <w:ind w:right="160"/>
      </w:pPr>
      <w:r>
        <w:rPr>
          <w:sz w:val="19"/>
          <w:szCs w:val="19"/>
        </w:rPr>
        <w:t>Характеризуют значение воинской дисциплины. Изучают особенно-сти прохождения военной службы по призыву. Расширяют знания об альтернативной гражданской службе</w:t>
      </w:r>
    </w:p>
    <w:p w:rsidR="0024796D" w:rsidRDefault="0024796D" w:rsidP="0024796D">
      <w:pPr>
        <w:sectPr w:rsidR="0024796D">
          <w:type w:val="continuous"/>
          <w:pgSz w:w="11340" w:h="7824" w:orient="landscape"/>
          <w:pgMar w:top="750" w:right="719" w:bottom="380" w:left="599" w:header="0" w:footer="0" w:gutter="0"/>
          <w:cols w:num="2" w:space="720" w:equalWidth="0">
            <w:col w:w="6001" w:space="720"/>
            <w:col w:w="33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620"/>
        <w:gridCol w:w="5500"/>
        <w:gridCol w:w="3400"/>
        <w:gridCol w:w="30"/>
      </w:tblGrid>
      <w:tr w:rsidR="0024796D" w:rsidTr="001E5E3C">
        <w:trPr>
          <w:trHeight w:val="26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значение принципа единоначалия в армии;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альтернативная гражданская служба.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военная служба по призыву; воинская дисциплина; едино-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началие; исполнительность; альтернативная гражданская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служба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2</w:t>
            </w:r>
            <w:r w:rsidR="00492021">
              <w:rPr>
                <w:sz w:val="19"/>
                <w:szCs w:val="19"/>
              </w:rPr>
              <w:t>1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Военные гуманитарные миссии России в «горячих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Раскрывают сущность миротворче-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точках» мира</w:t>
            </w:r>
            <w:r w:rsidR="00E959EE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ских операций. Определяют осо-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бенности международной полити-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ки. Рассуждают, делают выводы,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право войны и «горячие точки» в международной поли-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работают с дополнительными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260"/>
            </w:pPr>
            <w:r>
              <w:rPr>
                <w:sz w:val="19"/>
                <w:szCs w:val="19"/>
              </w:rPr>
              <w:t>тике;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источниками информации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гуманитарная помощь и миротворческие операции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4"/>
        </w:trPr>
        <w:tc>
          <w:tcPr>
            <w:tcW w:w="460" w:type="dxa"/>
            <w:vMerge w:val="restart"/>
            <w:tcBorders>
              <w:right w:val="single" w:sz="8" w:space="0" w:color="auto"/>
            </w:tcBorders>
            <w:textDirection w:val="tbRl"/>
            <w:vAlign w:val="bottom"/>
          </w:tcPr>
          <w:p w:rsidR="0024796D" w:rsidRDefault="0024796D" w:rsidP="001E5E3C">
            <w:pPr>
              <w:ind w:right="130"/>
              <w:jc w:val="right"/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3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России.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4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право войны; миротворцы; комбатант; «горячая точка»;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гуманитарная помощь; гуманитарная катастрофа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2</w:t>
            </w:r>
            <w:r w:rsidR="00492021">
              <w:rPr>
                <w:sz w:val="19"/>
                <w:szCs w:val="19"/>
              </w:rPr>
              <w:t>2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Военные операции на территории России: борьба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Актуализируют знания об участии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с терроризмом</w:t>
            </w:r>
            <w:r w:rsidR="00E959EE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Вооруженных Сил Российской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Федерации в борьбе с террориз-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мом. Характеризуют понятие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участие Вооруженных Сил Российской Федерации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«контртеррористическая опера-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260"/>
            </w:pPr>
            <w:r>
              <w:rPr>
                <w:sz w:val="19"/>
                <w:szCs w:val="19"/>
              </w:rPr>
              <w:t>в борьбе с терроризмом;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ция». Рассуждают, делают выводы,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роль руководителя в обеспечении успеха контртерро-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9"/>
                <w:szCs w:val="19"/>
              </w:rPr>
              <w:t>работают с дополнительными ис-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260"/>
            </w:pPr>
            <w:r>
              <w:rPr>
                <w:sz w:val="19"/>
                <w:szCs w:val="19"/>
              </w:rPr>
              <w:t>ристической операции;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точниками информации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8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особый правовой режим контртеррористической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операции.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73" w:right="719" w:bottom="268" w:left="640" w:header="0" w:footer="0" w:gutter="0"/>
          <w:cols w:space="720" w:equalWidth="0">
            <w:col w:w="99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620"/>
        <w:gridCol w:w="5500"/>
        <w:gridCol w:w="3400"/>
        <w:gridCol w:w="30"/>
      </w:tblGrid>
      <w:tr w:rsidR="0024796D" w:rsidTr="001E5E3C">
        <w:trPr>
          <w:trHeight w:val="231"/>
        </w:trPr>
        <w:tc>
          <w:tcPr>
            <w:tcW w:w="460" w:type="dxa"/>
            <w:vAlign w:val="bottom"/>
          </w:tcPr>
          <w:p w:rsidR="0024796D" w:rsidRDefault="0024796D" w:rsidP="001E5E3C"/>
        </w:tc>
        <w:tc>
          <w:tcPr>
            <w:tcW w:w="62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360"/>
            </w:pPr>
            <w:r>
              <w:rPr>
                <w:i/>
                <w:iCs/>
                <w:sz w:val="19"/>
                <w:szCs w:val="19"/>
              </w:rPr>
              <w:t>Продолжение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460" w:type="dxa"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2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контртеррористическая операция; группировка сил кон-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тртеррористической операции; бандит; бандформирова-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0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2</w:t>
            </w:r>
            <w:r w:rsidR="00492021">
              <w:rPr>
                <w:sz w:val="19"/>
                <w:szCs w:val="19"/>
              </w:rPr>
              <w:t>3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Военные учения Вооруженных Сил Российской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Расширяют и актуализируют зна-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Федерации</w:t>
            </w:r>
            <w:r w:rsidR="00E959EE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ния о военной стратегии и такти-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ке. Работают с текстом, делают вы-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воды. Приводят примеры, обобща-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460" w:type="dxa"/>
            <w:vMerge w:val="restart"/>
            <w:tcBorders>
              <w:right w:val="single" w:sz="8" w:space="0" w:color="auto"/>
            </w:tcBorders>
            <w:textDirection w:val="tbRl"/>
            <w:vAlign w:val="bottom"/>
          </w:tcPr>
          <w:p w:rsidR="0024796D" w:rsidRDefault="0024796D" w:rsidP="001E5E3C">
            <w:pPr>
              <w:ind w:right="130"/>
              <w:jc w:val="right"/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военные учения;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ют информацию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35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военная стратегия и тактика.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1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военные учения; стратегия; тактика; стратегическая цель;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театр военных действий; геополитика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1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2</w:t>
            </w:r>
            <w:r w:rsidR="00492021">
              <w:rPr>
                <w:sz w:val="19"/>
                <w:szCs w:val="19"/>
              </w:rPr>
              <w:t>4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Боевая слава российских воинов</w:t>
            </w:r>
            <w:r w:rsidR="00E959EE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Формируют целостное представле-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ние о боевой славе российских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воинов. Определяют личностную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«викториальные дни» России;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позицию и национальную идентич-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Дни воинской славы Российской Федерации;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ность. Работают с интерактивны-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традиции памяти — духовная связь поколений.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3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ми объектами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Дни воинской славы; «викториальные дни»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49" w:right="719" w:bottom="234" w:left="640" w:header="0" w:footer="0" w:gutter="0"/>
          <w:cols w:space="720" w:equalWidth="0">
            <w:col w:w="998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26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24796D" w:rsidTr="001E5E3C">
        <w:trPr>
          <w:trHeight w:val="220"/>
        </w:trPr>
        <w:tc>
          <w:tcPr>
            <w:tcW w:w="230" w:type="dxa"/>
            <w:textDirection w:val="tbRl"/>
            <w:vAlign w:val="bottom"/>
          </w:tcPr>
          <w:p w:rsidR="0024796D" w:rsidRDefault="0024796D" w:rsidP="001E5E3C"/>
        </w:tc>
      </w:tr>
    </w:tbl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ind w:left="120"/>
      </w:pPr>
      <w:r>
        <w:rPr>
          <w:rFonts w:ascii="Gabriola" w:eastAsia="Gabriola" w:hAnsi="Gabriola" w:cs="Gabriola"/>
          <w:b/>
          <w:bCs/>
          <w:sz w:val="18"/>
          <w:szCs w:val="18"/>
        </w:rPr>
        <w:t>Раздел 3. Основы медицинских знаний и здорового образа жизни (10 ч)</w:t>
      </w:r>
    </w:p>
    <w:p w:rsidR="0024796D" w:rsidRDefault="002C34C9" w:rsidP="0024796D">
      <w:pPr>
        <w:spacing w:line="20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-196850</wp:posOffset>
                </wp:positionV>
                <wp:extent cx="6053455" cy="0"/>
                <wp:effectExtent l="8255" t="8890" r="5715" b="10160"/>
                <wp:wrapNone/>
                <wp:docPr id="5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7CC79" id="Shape 50" o:spid="_x0000_s1026" style="position:absolute;z-index:251702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pt,-15.5pt" to="476.55pt,-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0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67945</wp:posOffset>
                </wp:positionV>
                <wp:extent cx="6053455" cy="0"/>
                <wp:effectExtent l="8255" t="6985" r="5715" b="12065"/>
                <wp:wrapNone/>
                <wp:docPr id="4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3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6EB03" id="Shape 51" o:spid="_x0000_s1026" style="position:absolute;z-index:251703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pt,5.35pt" to="476.5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320" behindDoc="0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-200025</wp:posOffset>
                </wp:positionV>
                <wp:extent cx="0" cy="3955415"/>
                <wp:effectExtent l="10795" t="5715" r="8255" b="10795"/>
                <wp:wrapNone/>
                <wp:docPr id="3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54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A2A49" id="Shape 52" o:spid="_x0000_s1026" style="position:absolute;z-index:251704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1pt,-15.75pt" to=".1pt,2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344" behindDoc="0" locked="0" layoutInCell="0" allowOverlap="1">
                <wp:simplePos x="0" y="0"/>
                <wp:positionH relativeFrom="column">
                  <wp:posOffset>6049010</wp:posOffset>
                </wp:positionH>
                <wp:positionV relativeFrom="paragraph">
                  <wp:posOffset>-200025</wp:posOffset>
                </wp:positionV>
                <wp:extent cx="0" cy="3955415"/>
                <wp:effectExtent l="10160" t="5715" r="8890" b="10795"/>
                <wp:wrapNone/>
                <wp:docPr id="2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54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3DEFD" id="Shape 53" o:spid="_x0000_s1026" style="position:absolute;z-index:251705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76.3pt,-15.75pt" to="476.3pt,2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" o:allowincell="f" strokeweight=".5pt"/>
            </w:pict>
          </mc:Fallback>
        </mc:AlternateContent>
      </w:r>
    </w:p>
    <w:p w:rsidR="0024796D" w:rsidRDefault="0024796D" w:rsidP="0024796D">
      <w:pPr>
        <w:spacing w:line="146" w:lineRule="exact"/>
      </w:pPr>
    </w:p>
    <w:p w:rsidR="0024796D" w:rsidRDefault="0024796D" w:rsidP="0024796D">
      <w:pPr>
        <w:ind w:left="120"/>
      </w:pPr>
      <w:r>
        <w:rPr>
          <w:b/>
          <w:bCs/>
          <w:sz w:val="19"/>
          <w:szCs w:val="19"/>
        </w:rPr>
        <w:t xml:space="preserve">Глава 6. </w:t>
      </w:r>
      <w:r>
        <w:rPr>
          <w:i/>
          <w:iCs/>
          <w:sz w:val="19"/>
          <w:szCs w:val="19"/>
        </w:rPr>
        <w:t>Основы здорового образа жизни</w:t>
      </w:r>
      <w:r>
        <w:rPr>
          <w:b/>
          <w:bCs/>
          <w:sz w:val="19"/>
          <w:szCs w:val="19"/>
        </w:rPr>
        <w:t xml:space="preserve"> </w:t>
      </w:r>
      <w:r>
        <w:rPr>
          <w:sz w:val="19"/>
          <w:szCs w:val="19"/>
        </w:rPr>
        <w:t>(</w:t>
      </w:r>
      <w:r>
        <w:rPr>
          <w:i/>
          <w:iCs/>
          <w:sz w:val="19"/>
          <w:szCs w:val="19"/>
        </w:rPr>
        <w:t>5 ч</w:t>
      </w:r>
      <w:r>
        <w:rPr>
          <w:sz w:val="19"/>
          <w:szCs w:val="19"/>
        </w:rPr>
        <w:t>)</w:t>
      </w:r>
    </w:p>
    <w:p w:rsidR="0024796D" w:rsidRDefault="0024796D" w:rsidP="0024796D">
      <w:pPr>
        <w:spacing w:line="73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20"/>
      </w:tblGrid>
      <w:tr w:rsidR="0024796D" w:rsidTr="001E5E3C">
        <w:trPr>
          <w:trHeight w:val="261"/>
        </w:trPr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2</w:t>
            </w:r>
            <w:r w:rsidR="00492021">
              <w:rPr>
                <w:sz w:val="19"/>
                <w:szCs w:val="19"/>
              </w:rPr>
              <w:t>5</w:t>
            </w: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Демографическая ситуация в России</w:t>
            </w:r>
            <w:r w:rsidR="00E959EE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top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Анализируют демографическую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ситуацию в России. Работают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8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 дополнительными источниками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9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99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демография и здоровье россиян: причины, проблемы,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7" w:lineRule="exact"/>
              <w:ind w:left="260"/>
            </w:pPr>
            <w:r>
              <w:rPr>
                <w:sz w:val="19"/>
                <w:szCs w:val="19"/>
              </w:rPr>
              <w:t>решения;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информации. Характеризуют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медицинское обеспечение населения России и культура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медицинское обеспечение здоро-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здоровья.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02" w:lineRule="exact"/>
              <w:ind w:left="100"/>
            </w:pPr>
            <w:r>
              <w:rPr>
                <w:sz w:val="19"/>
                <w:szCs w:val="19"/>
              </w:rPr>
              <w:t>вья населения. Выявляют пробле-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4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мы, находят пути решения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3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48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4"/>
                <w:szCs w:val="4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4"/>
                <w:szCs w:val="4"/>
              </w:rPr>
            </w:pP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демография; депрессия; транквилизаторы; астения (асте-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нический синдром)</w:t>
            </w:r>
          </w:p>
        </w:tc>
        <w:tc>
          <w:tcPr>
            <w:tcW w:w="3400" w:type="dxa"/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72"/>
        </w:trPr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492021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26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Культура здорового образа жизни</w:t>
            </w:r>
            <w:r w:rsidR="00E959EE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Определяют и анализируют компо-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ненты культуры здорового образа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жизни. Характеризуют рациональ-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8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компоненты культуры здорового образа жизни;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ную организацию режима труда 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8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рациональная организация режима труда и отдыха;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отдыха. Воспитывают ответствен-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принципы рациональности режима дня и биологиче-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ное отношение к собственному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ские ритмы.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38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здоровью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Merge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режим труда и отдыха; подростковый возраст; усталость;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утомление, биологические ритмы</w:t>
            </w:r>
          </w:p>
        </w:tc>
        <w:tc>
          <w:tcPr>
            <w:tcW w:w="3400" w:type="dxa"/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72"/>
        </w:trPr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7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2</w:t>
            </w:r>
            <w:r w:rsidR="00492021">
              <w:rPr>
                <w:sz w:val="19"/>
                <w:szCs w:val="19"/>
              </w:rPr>
              <w:t>7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Культура питания</w:t>
            </w:r>
            <w:r w:rsidR="00E959EE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Формулируют и характеризуют ос-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6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новные принципы рационального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что означает понятие «культура питания»;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питания. Формируют культуру здо-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2"/>
        </w:trPr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главное правило рационального питания;</w:t>
            </w:r>
          </w:p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рового питания. Делают выводы,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78" w:right="719" w:bottom="235" w:left="599" w:header="0" w:footer="0" w:gutter="0"/>
          <w:cols w:num="2" w:space="720" w:equalWidth="0">
            <w:col w:w="230" w:space="251"/>
            <w:col w:w="95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620"/>
        <w:gridCol w:w="5500"/>
        <w:gridCol w:w="3400"/>
        <w:gridCol w:w="30"/>
      </w:tblGrid>
      <w:tr w:rsidR="0024796D" w:rsidTr="001E5E3C">
        <w:trPr>
          <w:trHeight w:val="231"/>
        </w:trPr>
        <w:tc>
          <w:tcPr>
            <w:tcW w:w="460" w:type="dxa"/>
            <w:vAlign w:val="bottom"/>
          </w:tcPr>
          <w:p w:rsidR="0024796D" w:rsidRDefault="0024796D" w:rsidP="001E5E3C"/>
        </w:tc>
        <w:tc>
          <w:tcPr>
            <w:tcW w:w="62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360"/>
            </w:pPr>
            <w:r>
              <w:rPr>
                <w:i/>
                <w:iCs/>
                <w:sz w:val="19"/>
                <w:szCs w:val="19"/>
              </w:rPr>
              <w:t>Продолжение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460" w:type="dxa"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основные принципы рационального питания.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выявляют причинно-следственные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6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связи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рациональное питание; культура питания; главное прави-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ло рационального питания; здоровое питание; основные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принципы рационального питания; умеренность в пита-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нии; сбалансированность питания; четырехразовое пита-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ние; полноценное питание; качество продуктов; диетоло-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гия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CF4971">
        <w:trPr>
          <w:trHeight w:val="8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1"/>
        </w:trPr>
        <w:tc>
          <w:tcPr>
            <w:tcW w:w="460" w:type="dxa"/>
            <w:vMerge w:val="restart"/>
            <w:tcBorders>
              <w:right w:val="single" w:sz="8" w:space="0" w:color="auto"/>
            </w:tcBorders>
            <w:textDirection w:val="tbRl"/>
            <w:vAlign w:val="bottom"/>
          </w:tcPr>
          <w:p w:rsidR="0024796D" w:rsidRDefault="0024796D" w:rsidP="001E5E3C">
            <w:pPr>
              <w:ind w:right="130"/>
              <w:jc w:val="right"/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2</w:t>
            </w:r>
            <w:r w:rsidR="00492021">
              <w:rPr>
                <w:sz w:val="19"/>
                <w:szCs w:val="19"/>
              </w:rPr>
              <w:t>8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Культура здорового образа жизни и репродуктивное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Характеризуют сущность репро-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4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E959EE" w:rsidP="001E5E3C">
            <w:pPr>
              <w:spacing w:line="214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З</w:t>
            </w:r>
            <w:r w:rsidR="0024796D">
              <w:rPr>
                <w:b/>
                <w:bCs/>
                <w:sz w:val="19"/>
                <w:szCs w:val="19"/>
              </w:rPr>
              <w:t>доровье</w:t>
            </w:r>
            <w:r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9"/>
                <w:szCs w:val="19"/>
              </w:rPr>
              <w:t>дуктивного здоровья. Воспитыва-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ют в себе нравственные приорите-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ты. Анализируют, размышляют,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199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подходы к пониманию сущности репродуктивного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260"/>
            </w:pPr>
            <w:r>
              <w:rPr>
                <w:sz w:val="19"/>
                <w:szCs w:val="19"/>
              </w:rPr>
              <w:t>здоровья;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делают выводы. Работают с интер-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биологическое и социальное взросление юноши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активными объектами и решают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9" w:lineRule="exact"/>
              <w:ind w:left="260"/>
            </w:pPr>
            <w:r>
              <w:rPr>
                <w:sz w:val="19"/>
                <w:szCs w:val="19"/>
              </w:rPr>
              <w:t>и девушки;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9" w:lineRule="exact"/>
              <w:ind w:left="100"/>
            </w:pPr>
            <w:r>
              <w:rPr>
                <w:sz w:val="19"/>
                <w:szCs w:val="19"/>
              </w:rPr>
              <w:t>ситуационные задачи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социальная обусловленность культуры в отношениях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представителей противоположных полов.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4" w:lineRule="exact"/>
              <w:ind w:left="100"/>
            </w:pPr>
            <w:r>
              <w:rPr>
                <w:sz w:val="19"/>
                <w:szCs w:val="19"/>
              </w:rPr>
              <w:t>подростковый возраст; репродуктивное здоровье; репро-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дуктивная система; целомудрие; духовность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492021" w:rsidP="001E5E3C">
            <w:pPr>
              <w:jc w:val="center"/>
            </w:pPr>
            <w:r>
              <w:rPr>
                <w:sz w:val="19"/>
                <w:szCs w:val="19"/>
              </w:rPr>
              <w:t>29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Вредные привычки. Культура движения</w:t>
            </w:r>
            <w:r w:rsidR="00E959EE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Формируют целостное представле-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ние о вредных привычках. Харак-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теризуют влияние двигательной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9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причины и последствия вредных привычек;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42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50" w:right="719" w:bottom="209" w:left="640" w:header="0" w:footer="0" w:gutter="0"/>
          <w:cols w:space="720" w:equalWidth="0">
            <w:col w:w="99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620"/>
        <w:gridCol w:w="5500"/>
        <w:gridCol w:w="3400"/>
        <w:gridCol w:w="30"/>
      </w:tblGrid>
      <w:tr w:rsidR="0024796D" w:rsidTr="001E5E3C">
        <w:trPr>
          <w:trHeight w:val="27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двигательная активность и физическая культура — по-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активности на здоровье человека.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260"/>
            </w:pPr>
            <w:r>
              <w:rPr>
                <w:sz w:val="19"/>
                <w:szCs w:val="19"/>
              </w:rPr>
              <w:t>лезные привычки;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9"/>
                <w:szCs w:val="19"/>
              </w:rPr>
              <w:t>Интерпретируют информацию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как связаны культура движения и здоровье.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9"/>
                <w:szCs w:val="19"/>
              </w:rPr>
              <w:t>из дополнительных источников.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Анализируют, сравнивают, делают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привычка; вредная привычка; полезная привычка; кинезо-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выводы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филия; культура движения; физическая культура; спорт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348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2"/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 xml:space="preserve">Глава 7. </w:t>
            </w:r>
            <w:r>
              <w:rPr>
                <w:i/>
                <w:iCs/>
                <w:sz w:val="19"/>
                <w:szCs w:val="19"/>
              </w:rPr>
              <w:t>Первая помощь при неотложных состояниях</w:t>
            </w:r>
            <w:r>
              <w:rPr>
                <w:b/>
                <w:bCs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(</w:t>
            </w:r>
            <w:r>
              <w:rPr>
                <w:i/>
                <w:iCs/>
                <w:sz w:val="19"/>
                <w:szCs w:val="19"/>
              </w:rPr>
              <w:t>5 ч</w:t>
            </w:r>
            <w:r>
              <w:rPr>
                <w:sz w:val="19"/>
                <w:szCs w:val="19"/>
              </w:rPr>
              <w:t>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3</w:t>
            </w:r>
            <w:r w:rsidR="00492021">
              <w:rPr>
                <w:sz w:val="19"/>
                <w:szCs w:val="19"/>
              </w:rPr>
              <w:t>0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Медико-психологическая помощь</w:t>
            </w:r>
            <w:r w:rsidR="00E959EE">
              <w:rPr>
                <w:b/>
                <w:bCs/>
                <w:sz w:val="19"/>
                <w:szCs w:val="19"/>
              </w:rPr>
              <w:t xml:space="preserve"> (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Определяют психотравмирующие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9"/>
                <w:szCs w:val="19"/>
              </w:rPr>
              <w:t>ситуации и особенности оказания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9"/>
                <w:szCs w:val="19"/>
              </w:rPr>
              <w:t>психологической помощи. Решают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права и обязанности очевидцев происшествия по оказа-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9"/>
                <w:szCs w:val="19"/>
              </w:rPr>
              <w:t>ситуационные задачи. Формируют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260"/>
            </w:pPr>
            <w:r>
              <w:rPr>
                <w:sz w:val="19"/>
                <w:szCs w:val="19"/>
              </w:rPr>
              <w:t>нию первой помощи;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vMerge w:val="restart"/>
            <w:tcBorders>
              <w:right w:val="single" w:sz="8" w:space="0" w:color="auto"/>
            </w:tcBorders>
            <w:textDirection w:val="tbRl"/>
            <w:vAlign w:val="bottom"/>
          </w:tcPr>
          <w:p w:rsidR="0024796D" w:rsidRDefault="0024796D" w:rsidP="001E5E3C">
            <w:pPr>
              <w:ind w:right="130"/>
              <w:jc w:val="right"/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9"/>
                <w:szCs w:val="19"/>
              </w:rPr>
              <w:t>способность обосновать собствен-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1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психотравмирующие ситуации и первая психологиче-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ную точку зрения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260"/>
            </w:pPr>
            <w:r>
              <w:rPr>
                <w:sz w:val="19"/>
                <w:szCs w:val="19"/>
              </w:rPr>
              <w:t>ская помощь;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медицина катастроф и службы экстренной медицинской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помощи.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9"/>
                <w:szCs w:val="19"/>
              </w:rPr>
              <w:t>экстремальная ситуация; шок; травматический шок; пер-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9"/>
                <w:szCs w:val="19"/>
              </w:rPr>
              <w:t>вая помощь; кома; асфиксия; аспирация; первая психоло-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гическая помощь; медицина катастроф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5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3</w:t>
            </w:r>
            <w:r w:rsidR="00492021">
              <w:rPr>
                <w:sz w:val="19"/>
                <w:szCs w:val="19"/>
              </w:rPr>
              <w:t>1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Первая помощь при ранениях</w:t>
            </w:r>
            <w:r w:rsidR="00E959EE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Расширяют и совершенствуют зна-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4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ния по данной теме. Практически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виды ран, их причины и особенности;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4" w:lineRule="exact"/>
              <w:ind w:left="100"/>
            </w:pPr>
            <w:r>
              <w:rPr>
                <w:sz w:val="19"/>
                <w:szCs w:val="19"/>
              </w:rPr>
              <w:t>отрабатывают порядок оказания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осложнения при ранениях: столбняк, сепсис, газовая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первой помощи при ранениях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гангрена;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73" w:right="719" w:bottom="246" w:left="640" w:header="0" w:footer="0" w:gutter="0"/>
          <w:cols w:space="720" w:equalWidth="0">
            <w:col w:w="99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620"/>
        <w:gridCol w:w="5500"/>
        <w:gridCol w:w="3400"/>
        <w:gridCol w:w="30"/>
      </w:tblGrid>
      <w:tr w:rsidR="0024796D" w:rsidTr="001E5E3C">
        <w:trPr>
          <w:trHeight w:val="231"/>
        </w:trPr>
        <w:tc>
          <w:tcPr>
            <w:tcW w:w="460" w:type="dxa"/>
            <w:vAlign w:val="bottom"/>
          </w:tcPr>
          <w:p w:rsidR="0024796D" w:rsidRDefault="0024796D" w:rsidP="001E5E3C"/>
        </w:tc>
        <w:tc>
          <w:tcPr>
            <w:tcW w:w="620" w:type="dxa"/>
            <w:vAlign w:val="bottom"/>
          </w:tcPr>
          <w:p w:rsidR="0024796D" w:rsidRDefault="0024796D" w:rsidP="001E5E3C"/>
        </w:tc>
        <w:tc>
          <w:tcPr>
            <w:tcW w:w="5500" w:type="dxa"/>
            <w:vAlign w:val="bottom"/>
          </w:tcPr>
          <w:p w:rsidR="0024796D" w:rsidRDefault="0024796D" w:rsidP="001E5E3C"/>
        </w:tc>
        <w:tc>
          <w:tcPr>
            <w:tcW w:w="3400" w:type="dxa"/>
            <w:vAlign w:val="bottom"/>
          </w:tcPr>
          <w:p w:rsidR="0024796D" w:rsidRDefault="0024796D" w:rsidP="001E5E3C">
            <w:pPr>
              <w:ind w:left="1600"/>
            </w:pPr>
            <w:r>
              <w:rPr>
                <w:i/>
                <w:iCs/>
                <w:sz w:val="19"/>
                <w:szCs w:val="19"/>
              </w:rPr>
              <w:t>Окончание таблицы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460" w:type="dxa"/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№</w:t>
            </w: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680"/>
            </w:pPr>
            <w:r>
              <w:rPr>
                <w:b/>
                <w:bCs/>
                <w:sz w:val="19"/>
                <w:szCs w:val="19"/>
              </w:rPr>
              <w:t>Название и программное содержание темы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Характеристика основных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4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темы</w:t>
            </w: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b/>
                <w:bCs/>
                <w:sz w:val="19"/>
                <w:szCs w:val="19"/>
              </w:rPr>
              <w:t>видов деятельности учащихся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0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1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6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первая помощь при ранениях: обработка ран и наложе-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ние повязок.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поверхностное ранение; глубокое ранение; раны: колотая,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резаная, рубленая, ушибленная, укушенная, огнестрельная;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сепсис; столбняк; газовая гангрена; повязка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8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3</w:t>
            </w:r>
            <w:r w:rsidR="00492021">
              <w:rPr>
                <w:sz w:val="19"/>
                <w:szCs w:val="19"/>
              </w:rPr>
              <w:t>2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Первая помощь при поражении радиацией,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Актуализируют и расширяют зна-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отравляющими веществами, при химических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ния по данной теме. Практически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6"/>
        </w:trPr>
        <w:tc>
          <w:tcPr>
            <w:tcW w:w="460" w:type="dxa"/>
            <w:vMerge w:val="restart"/>
            <w:tcBorders>
              <w:right w:val="single" w:sz="8" w:space="0" w:color="auto"/>
            </w:tcBorders>
            <w:textDirection w:val="tbRl"/>
            <w:vAlign w:val="bottom"/>
          </w:tcPr>
          <w:p w:rsidR="0024796D" w:rsidRDefault="0024796D" w:rsidP="001E5E3C">
            <w:pPr>
              <w:ind w:right="130"/>
              <w:jc w:val="right"/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и термических ожогах, обморожении</w:t>
            </w:r>
            <w:r w:rsidR="00E914F5"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отрабатывают порядок оказания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41"/>
        </w:trPr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2"/>
                <w:szCs w:val="12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первой помощи при электротрав-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69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последствия радиации, взрывов, отравляющих веществ;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мах, ожогах, обморожении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первая помощь при комбинированных травмах, элек-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260"/>
            </w:pPr>
            <w:r>
              <w:rPr>
                <w:sz w:val="19"/>
                <w:szCs w:val="19"/>
              </w:rPr>
              <w:t>тротравмах;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первая помощь при ожогах: термических, химических.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3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0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06" w:lineRule="exact"/>
              <w:ind w:left="100"/>
            </w:pPr>
            <w:r>
              <w:rPr>
                <w:sz w:val="19"/>
                <w:szCs w:val="19"/>
              </w:rPr>
              <w:t>комбинированная травма; ожог; ожоговый шок; отравле-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ние; яд; обморожение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87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jc w:val="center"/>
            </w:pPr>
            <w:r>
              <w:rPr>
                <w:sz w:val="19"/>
                <w:szCs w:val="19"/>
              </w:rPr>
              <w:t>3</w:t>
            </w:r>
            <w:r w:rsidR="00492021">
              <w:rPr>
                <w:sz w:val="19"/>
                <w:szCs w:val="19"/>
              </w:rPr>
              <w:t>3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Первая помощь при дорожно-транспортном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Характеризуют правовые основы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6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E914F5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</w:t>
            </w:r>
            <w:r w:rsidR="0024796D">
              <w:rPr>
                <w:b/>
                <w:bCs/>
                <w:sz w:val="19"/>
                <w:szCs w:val="19"/>
              </w:rPr>
              <w:t>роисшествии</w:t>
            </w:r>
            <w:r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оказания первой помощи при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дорожно-транспортном происше-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правовые основы оказания первой помощи при дорож-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ствии. Формируют умение нахо-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но-транспортном происшествии;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дить компромиссное решение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>
          <w:pgSz w:w="11340" w:h="7824" w:orient="landscape"/>
          <w:pgMar w:top="750" w:right="719" w:bottom="255" w:left="640" w:header="0" w:footer="0" w:gutter="0"/>
          <w:cols w:space="720" w:equalWidth="0">
            <w:col w:w="9980"/>
          </w:cols>
        </w:sectPr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00" w:lineRule="exact"/>
      </w:pPr>
    </w:p>
    <w:p w:rsidR="0024796D" w:rsidRDefault="0024796D" w:rsidP="0024796D">
      <w:pPr>
        <w:spacing w:line="2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24796D" w:rsidTr="00CF4971">
        <w:trPr>
          <w:trHeight w:val="220"/>
        </w:trPr>
        <w:tc>
          <w:tcPr>
            <w:tcW w:w="230" w:type="dxa"/>
            <w:textDirection w:val="tbRl"/>
            <w:vAlign w:val="bottom"/>
          </w:tcPr>
          <w:p w:rsidR="0024796D" w:rsidRDefault="0024796D" w:rsidP="001E5E3C"/>
        </w:tc>
      </w:tr>
    </w:tbl>
    <w:p w:rsidR="0024796D" w:rsidRDefault="0024796D" w:rsidP="0024796D">
      <w:pPr>
        <w:spacing w:line="20" w:lineRule="exact"/>
      </w:pPr>
      <w:r>
        <w:br w:type="column"/>
      </w:r>
    </w:p>
    <w:p w:rsidR="0024796D" w:rsidRDefault="0024796D" w:rsidP="0024796D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5500"/>
        <w:gridCol w:w="3400"/>
        <w:gridCol w:w="30"/>
      </w:tblGrid>
      <w:tr w:rsidR="0024796D" w:rsidTr="001E5E3C">
        <w:trPr>
          <w:trHeight w:val="266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3"/>
                <w:szCs w:val="23"/>
              </w:rPr>
            </w:pPr>
          </w:p>
        </w:tc>
        <w:tc>
          <w:tcPr>
            <w:tcW w:w="5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юридическая ответственность и безопасность очевид-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 сложной ситуации. Решают ситу-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цев дорожно-транспортного происшествия;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ационные задачи, выполняют ин-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1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обязанности водителя при дорожно-транспортном про-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1" w:lineRule="exact"/>
              <w:ind w:left="100"/>
            </w:pPr>
            <w:r>
              <w:rPr>
                <w:sz w:val="19"/>
                <w:szCs w:val="19"/>
              </w:rPr>
              <w:t>терактивные задания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исшествии и правило «золотого часа» при оказании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260"/>
            </w:pPr>
            <w:r>
              <w:rPr>
                <w:sz w:val="19"/>
                <w:szCs w:val="19"/>
              </w:rPr>
              <w:t>первой помощи.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9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участники дорожного движения; клиническая смерть; био-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логическая смерть; сердечно-легочная реанимация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right="125"/>
              <w:jc w:val="right"/>
            </w:pPr>
            <w:r>
              <w:rPr>
                <w:sz w:val="19"/>
                <w:szCs w:val="19"/>
              </w:rPr>
              <w:t>3</w:t>
            </w:r>
            <w:r w:rsidR="00492021">
              <w:rPr>
                <w:sz w:val="19"/>
                <w:szCs w:val="19"/>
              </w:rPr>
              <w:t>4</w:t>
            </w: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Первая помощь при остром отравлении никотином,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Актуализируют и совершенствуют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b/>
                <w:bCs/>
                <w:sz w:val="19"/>
                <w:szCs w:val="19"/>
              </w:rPr>
              <w:t>алкоголем, лекарствами, ядами, наркотическими веще-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знания по данной теме. Практиче-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2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9"/>
                <w:szCs w:val="19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E914F5" w:rsidP="001E5E3C">
            <w:pPr>
              <w:ind w:left="100"/>
            </w:pPr>
            <w:r>
              <w:rPr>
                <w:b/>
                <w:bCs/>
                <w:sz w:val="19"/>
                <w:szCs w:val="19"/>
              </w:rPr>
              <w:t>С</w:t>
            </w:r>
            <w:r w:rsidR="0024796D">
              <w:rPr>
                <w:b/>
                <w:bCs/>
                <w:sz w:val="19"/>
                <w:szCs w:val="19"/>
              </w:rPr>
              <w:t>твами</w:t>
            </w:r>
            <w:r>
              <w:rPr>
                <w:b/>
                <w:bCs/>
                <w:sz w:val="19"/>
                <w:szCs w:val="19"/>
              </w:rPr>
              <w:t xml:space="preserve"> (1 час)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ски отрабатывают порядок оказа-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i/>
                <w:iCs/>
                <w:sz w:val="19"/>
                <w:szCs w:val="19"/>
              </w:rPr>
              <w:t>Вопросы для обсуждения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ния первой помощи при отравле-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нии никотином, алкоголем, лекар-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острое отравление и его причины;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ственными препаратами. Решают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первая помощь при отравлении никотином;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ситуационные задачи, работают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первая помощь при отравлении алкоголем и его сурро-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1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в группах, делают выводы</w:t>
            </w: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12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5500" w:type="dxa"/>
            <w:vMerge w:val="restart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гатами;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8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5500" w:type="dxa"/>
            <w:vMerge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первая помощь при отравлении лекарственными препа-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ратами;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8"/>
                <w:szCs w:val="18"/>
              </w:rPr>
              <w:t xml:space="preserve">•  </w:t>
            </w:r>
            <w:r>
              <w:rPr>
                <w:sz w:val="19"/>
                <w:szCs w:val="19"/>
              </w:rPr>
              <w:t>первая помощь при отравлении наркотическими веще-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260"/>
            </w:pPr>
            <w:r>
              <w:rPr>
                <w:sz w:val="19"/>
                <w:szCs w:val="19"/>
              </w:rPr>
              <w:t>ствами.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i/>
                <w:iCs/>
                <w:sz w:val="19"/>
                <w:szCs w:val="19"/>
              </w:rPr>
              <w:t>Ключевые понятия темы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1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spacing w:line="210" w:lineRule="exact"/>
              <w:ind w:left="100"/>
            </w:pPr>
            <w:r>
              <w:rPr>
                <w:sz w:val="19"/>
                <w:szCs w:val="19"/>
              </w:rPr>
              <w:t>острое отравление; никотин; этанол; суррогат алкоголя;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23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55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ind w:left="100"/>
            </w:pPr>
            <w:r>
              <w:rPr>
                <w:sz w:val="19"/>
                <w:szCs w:val="19"/>
              </w:rPr>
              <w:t>метанол (метиловый спирт); этиленгликоль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24796D" w:rsidRDefault="0024796D" w:rsidP="001E5E3C"/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  <w:tr w:rsidR="0024796D" w:rsidTr="001E5E3C">
        <w:trPr>
          <w:trHeight w:val="9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796D" w:rsidRDefault="0024796D" w:rsidP="001E5E3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796D" w:rsidRDefault="0024796D" w:rsidP="001E5E3C">
            <w:pPr>
              <w:rPr>
                <w:sz w:val="1"/>
                <w:szCs w:val="1"/>
              </w:rPr>
            </w:pPr>
          </w:p>
        </w:tc>
      </w:tr>
    </w:tbl>
    <w:p w:rsidR="0024796D" w:rsidRDefault="0024796D" w:rsidP="0024796D">
      <w:pPr>
        <w:sectPr w:rsidR="0024796D" w:rsidSect="00CF4971">
          <w:pgSz w:w="11340" w:h="7824" w:orient="landscape"/>
          <w:pgMar w:top="773" w:right="719" w:bottom="1046" w:left="599" w:header="0" w:footer="0" w:gutter="0"/>
          <w:cols w:num="2" w:space="720" w:equalWidth="0">
            <w:col w:w="230" w:space="251"/>
            <w:col w:w="9540"/>
          </w:cols>
          <w:docGrid w:linePitch="272"/>
        </w:sectPr>
      </w:pPr>
    </w:p>
    <w:p w:rsidR="0024796D" w:rsidRDefault="0024796D" w:rsidP="00EF0379">
      <w:pPr>
        <w:jc w:val="center"/>
        <w:rPr>
          <w:b/>
          <w:bCs/>
          <w:iCs/>
          <w:sz w:val="28"/>
          <w:szCs w:val="28"/>
        </w:rPr>
      </w:pPr>
    </w:p>
    <w:p w:rsidR="00D71E23" w:rsidRPr="00132E28" w:rsidRDefault="00D71E23" w:rsidP="00D71E23">
      <w:pPr>
        <w:jc w:val="center"/>
        <w:rPr>
          <w:b/>
          <w:color w:val="000000"/>
          <w:sz w:val="24"/>
          <w:szCs w:val="24"/>
        </w:rPr>
      </w:pPr>
      <w:r w:rsidRPr="00132E28">
        <w:rPr>
          <w:b/>
          <w:color w:val="000000"/>
          <w:sz w:val="24"/>
          <w:szCs w:val="24"/>
        </w:rPr>
        <w:t>Система оценки образовательных достижений учащихся</w:t>
      </w:r>
    </w:p>
    <w:p w:rsidR="00D71E23" w:rsidRPr="00132E28" w:rsidRDefault="00D71E23" w:rsidP="00D71E23">
      <w:pPr>
        <w:jc w:val="both"/>
        <w:rPr>
          <w:sz w:val="24"/>
          <w:szCs w:val="24"/>
        </w:rPr>
      </w:pPr>
    </w:p>
    <w:p w:rsidR="00D71E23" w:rsidRPr="00132E28" w:rsidRDefault="00D71E23" w:rsidP="00D71E23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Знания и умения учащихся оцениваются на основании устных ответов (выступлений), а также практической деятельности, учитывая их соответствие требованиям программы обучения, по пятибалльной системе оценивания.</w:t>
      </w:r>
    </w:p>
    <w:p w:rsidR="00D71E23" w:rsidRPr="00132E28" w:rsidRDefault="00D71E23" w:rsidP="00D71E23">
      <w:pPr>
        <w:jc w:val="both"/>
        <w:rPr>
          <w:sz w:val="24"/>
          <w:szCs w:val="24"/>
        </w:rPr>
      </w:pPr>
      <w:r w:rsidRPr="00132E28">
        <w:rPr>
          <w:sz w:val="24"/>
          <w:szCs w:val="24"/>
        </w:rPr>
        <w:t xml:space="preserve">1.     </w:t>
      </w:r>
      <w:r w:rsidRPr="00132E28">
        <w:rPr>
          <w:b/>
          <w:sz w:val="24"/>
          <w:szCs w:val="24"/>
        </w:rPr>
        <w:t>Оценку «5»</w:t>
      </w:r>
      <w:r w:rsidRPr="00132E28">
        <w:rPr>
          <w:sz w:val="24"/>
          <w:szCs w:val="24"/>
        </w:rPr>
        <w:t xml:space="preserve"> получает учащийся, набравший 90 – 100% от максимально возможного количества баллов.</w:t>
      </w:r>
    </w:p>
    <w:p w:rsidR="00D71E23" w:rsidRPr="00132E28" w:rsidRDefault="00D71E23" w:rsidP="00D71E23">
      <w:pPr>
        <w:jc w:val="both"/>
        <w:rPr>
          <w:sz w:val="24"/>
          <w:szCs w:val="24"/>
        </w:rPr>
      </w:pPr>
      <w:r w:rsidRPr="00132E28">
        <w:rPr>
          <w:sz w:val="24"/>
          <w:szCs w:val="24"/>
        </w:rPr>
        <w:t xml:space="preserve">2.     </w:t>
      </w:r>
      <w:r w:rsidRPr="00132E28">
        <w:rPr>
          <w:b/>
          <w:sz w:val="24"/>
          <w:szCs w:val="24"/>
        </w:rPr>
        <w:t>Оценку «4»</w:t>
      </w:r>
      <w:r w:rsidRPr="00132E28">
        <w:rPr>
          <w:sz w:val="24"/>
          <w:szCs w:val="24"/>
        </w:rPr>
        <w:t xml:space="preserve"> получает учащийся, набравший 70 – 89% от максимально возможного количества баллов.</w:t>
      </w:r>
    </w:p>
    <w:p w:rsidR="00D71E23" w:rsidRPr="00132E28" w:rsidRDefault="00D71E23" w:rsidP="00D71E23">
      <w:pPr>
        <w:jc w:val="both"/>
        <w:rPr>
          <w:sz w:val="24"/>
          <w:szCs w:val="24"/>
        </w:rPr>
      </w:pPr>
      <w:r w:rsidRPr="00132E28">
        <w:rPr>
          <w:sz w:val="24"/>
          <w:szCs w:val="24"/>
        </w:rPr>
        <w:t xml:space="preserve">3.     </w:t>
      </w:r>
      <w:r w:rsidRPr="00132E28">
        <w:rPr>
          <w:b/>
          <w:sz w:val="24"/>
          <w:szCs w:val="24"/>
        </w:rPr>
        <w:t>Оценку «3»</w:t>
      </w:r>
      <w:r w:rsidRPr="00132E28">
        <w:rPr>
          <w:sz w:val="24"/>
          <w:szCs w:val="24"/>
        </w:rPr>
        <w:t xml:space="preserve"> получает учащийся, набравший 45 - 69% от максимально возможного количества баллов.</w:t>
      </w:r>
    </w:p>
    <w:p w:rsidR="00D71E23" w:rsidRPr="00132E28" w:rsidRDefault="00D71E23" w:rsidP="00D71E23">
      <w:pPr>
        <w:jc w:val="both"/>
        <w:rPr>
          <w:sz w:val="24"/>
          <w:szCs w:val="24"/>
        </w:rPr>
      </w:pPr>
      <w:r w:rsidRPr="00132E28">
        <w:rPr>
          <w:sz w:val="24"/>
          <w:szCs w:val="24"/>
        </w:rPr>
        <w:t xml:space="preserve">4.     </w:t>
      </w:r>
      <w:r w:rsidRPr="00132E28">
        <w:rPr>
          <w:b/>
          <w:sz w:val="24"/>
          <w:szCs w:val="24"/>
        </w:rPr>
        <w:t>Оценку «2»</w:t>
      </w:r>
      <w:r w:rsidRPr="00132E28">
        <w:rPr>
          <w:sz w:val="24"/>
          <w:szCs w:val="24"/>
        </w:rPr>
        <w:t xml:space="preserve"> получает учащийся, набравший 20 - 44% от максимально возможного количества баллов</w:t>
      </w:r>
    </w:p>
    <w:p w:rsidR="00D71E23" w:rsidRPr="00132E28" w:rsidRDefault="00D71E23" w:rsidP="00D71E23">
      <w:pPr>
        <w:jc w:val="both"/>
        <w:rPr>
          <w:sz w:val="24"/>
          <w:szCs w:val="24"/>
        </w:rPr>
      </w:pPr>
    </w:p>
    <w:p w:rsidR="00D71E23" w:rsidRPr="00132E28" w:rsidRDefault="00D71E23" w:rsidP="00D71E23">
      <w:pPr>
        <w:jc w:val="center"/>
        <w:rPr>
          <w:b/>
          <w:sz w:val="24"/>
          <w:szCs w:val="24"/>
        </w:rPr>
      </w:pPr>
      <w:r w:rsidRPr="00132E28">
        <w:rPr>
          <w:b/>
          <w:sz w:val="24"/>
          <w:szCs w:val="24"/>
        </w:rPr>
        <w:t>Формы контроля</w:t>
      </w:r>
    </w:p>
    <w:p w:rsidR="00D71E23" w:rsidRPr="00132E28" w:rsidRDefault="00D71E23" w:rsidP="00D71E23">
      <w:pPr>
        <w:jc w:val="both"/>
        <w:rPr>
          <w:sz w:val="24"/>
          <w:szCs w:val="24"/>
        </w:rPr>
      </w:pPr>
    </w:p>
    <w:p w:rsidR="00D71E23" w:rsidRPr="00132E28" w:rsidRDefault="00D71E23" w:rsidP="00D71E23">
      <w:pPr>
        <w:ind w:firstLine="708"/>
        <w:jc w:val="both"/>
        <w:rPr>
          <w:sz w:val="24"/>
          <w:szCs w:val="24"/>
        </w:rPr>
      </w:pPr>
      <w:r w:rsidRPr="00132E28">
        <w:rPr>
          <w:sz w:val="24"/>
          <w:szCs w:val="24"/>
        </w:rPr>
        <w:t>После изучения каждого модуля выполняется итоговое задание. Это может быть реферат, доклад, проектное задание. Преобладающей формой текущего контроля выступает устный опрос (собеседование) и письменный (самостоятельные работы и тестирование)</w:t>
      </w:r>
    </w:p>
    <w:p w:rsidR="00D71E23" w:rsidRPr="00132E28" w:rsidRDefault="00D71E23" w:rsidP="00D71E23">
      <w:pPr>
        <w:jc w:val="both"/>
        <w:rPr>
          <w:sz w:val="24"/>
          <w:szCs w:val="24"/>
        </w:rPr>
      </w:pPr>
    </w:p>
    <w:p w:rsidR="0024796D" w:rsidRDefault="0024796D" w:rsidP="00EF0379">
      <w:pPr>
        <w:jc w:val="center"/>
        <w:rPr>
          <w:b/>
          <w:bCs/>
          <w:iCs/>
          <w:sz w:val="28"/>
          <w:szCs w:val="28"/>
        </w:rPr>
      </w:pPr>
    </w:p>
    <w:sectPr w:rsidR="0024796D" w:rsidSect="00D274AE">
      <w:headerReference w:type="even" r:id="rId13"/>
      <w:headerReference w:type="first" r:id="rId14"/>
      <w:pgSz w:w="11900" w:h="16840"/>
      <w:pgMar w:top="567" w:right="567" w:bottom="567" w:left="153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9EE" w:rsidRDefault="003909EE">
      <w:r>
        <w:separator/>
      </w:r>
    </w:p>
  </w:endnote>
  <w:endnote w:type="continuationSeparator" w:id="0">
    <w:p w:rsidR="003909EE" w:rsidRDefault="00390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 Condensed">
    <w:altName w:val="MS Mincho"/>
    <w:charset w:val="80"/>
    <w:family w:val="auto"/>
    <w:pitch w:val="variable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Journal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9EE" w:rsidRDefault="003909EE">
      <w:r>
        <w:separator/>
      </w:r>
    </w:p>
  </w:footnote>
  <w:footnote w:type="continuationSeparator" w:id="0">
    <w:p w:rsidR="003909EE" w:rsidRDefault="00390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9EE" w:rsidRDefault="002C34C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1076960</wp:posOffset>
              </wp:positionH>
              <wp:positionV relativeFrom="page">
                <wp:posOffset>1012190</wp:posOffset>
              </wp:positionV>
              <wp:extent cx="1462405" cy="175260"/>
              <wp:effectExtent l="0" t="0" r="0" b="0"/>
              <wp:wrapNone/>
              <wp:docPr id="15" name="Надпись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09EE" w:rsidRDefault="003909EE">
                          <w:r>
                            <w:rPr>
                              <w:rStyle w:val="af7"/>
                              <w:rFonts w:eastAsiaTheme="majorEastAsia"/>
                              <w:i w:val="0"/>
                              <w:iCs w:val="0"/>
                            </w:rPr>
                            <w:t>Подписи членов жюри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" o:spid="_x0000_s1026" type="#_x0000_t202" style="position:absolute;margin-left:84.8pt;margin-top:79.7pt;width:115.15pt;height:13.8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" filled="f" stroked="f">
              <v:textbox style="mso-fit-shape-to-text:t" inset="0,0,0,0">
                <w:txbxContent>
                  <w:p w:rsidR="003909EE" w:rsidRDefault="003909EE">
                    <w:r>
                      <w:rPr>
                        <w:rStyle w:val="af7"/>
                        <w:rFonts w:eastAsiaTheme="majorEastAsia"/>
                        <w:i w:val="0"/>
                        <w:iCs w:val="0"/>
                      </w:rPr>
                      <w:t>Подписи членов жюри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9EE" w:rsidRDefault="002C34C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1076960</wp:posOffset>
              </wp:positionH>
              <wp:positionV relativeFrom="page">
                <wp:posOffset>1924050</wp:posOffset>
              </wp:positionV>
              <wp:extent cx="3682365" cy="175260"/>
              <wp:effectExtent l="0" t="0" r="0" b="0"/>
              <wp:wrapNone/>
              <wp:docPr id="14" name="Надпись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236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09EE" w:rsidRDefault="003909EE">
                          <w:r>
                            <w:rPr>
                              <w:rStyle w:val="af7"/>
                              <w:rFonts w:eastAsiaTheme="majorEastAsia"/>
                              <w:i w:val="0"/>
                              <w:iCs w:val="0"/>
                            </w:rPr>
                            <w:t>Заполните таблицу, отвечая на поставленные вопросы</w:t>
                          </w:r>
                          <w:r>
                            <w:rPr>
                              <w:rStyle w:val="CourierNew55pt"/>
                            </w:rPr>
                            <w:t>: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27" type="#_x0000_t202" style="position:absolute;margin-left:84.8pt;margin-top:151.5pt;width:289.95pt;height:13.8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" filled="f" stroked="f">
              <v:textbox style="mso-fit-shape-to-text:t" inset="0,0,0,0">
                <w:txbxContent>
                  <w:p w:rsidR="003909EE" w:rsidRDefault="003909EE">
                    <w:r>
                      <w:rPr>
                        <w:rStyle w:val="af7"/>
                        <w:rFonts w:eastAsiaTheme="majorEastAsia"/>
                        <w:i w:val="0"/>
                        <w:iCs w:val="0"/>
                      </w:rPr>
                      <w:t>Заполните таблицу, отвечая на поставленные вопросы</w:t>
                    </w:r>
                    <w:r>
                      <w:rPr>
                        <w:rStyle w:val="CourierNew55pt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822"/>
    <w:multiLevelType w:val="hybridMultilevel"/>
    <w:tmpl w:val="4920C354"/>
    <w:lvl w:ilvl="0" w:tplc="0688E954">
      <w:start w:val="21"/>
      <w:numFmt w:val="decimal"/>
      <w:lvlText w:val="%1"/>
      <w:lvlJc w:val="left"/>
    </w:lvl>
    <w:lvl w:ilvl="1" w:tplc="F65A758C">
      <w:numFmt w:val="decimal"/>
      <w:lvlText w:val=""/>
      <w:lvlJc w:val="left"/>
    </w:lvl>
    <w:lvl w:ilvl="2" w:tplc="13D66684">
      <w:numFmt w:val="decimal"/>
      <w:lvlText w:val=""/>
      <w:lvlJc w:val="left"/>
    </w:lvl>
    <w:lvl w:ilvl="3" w:tplc="72F0CF58">
      <w:numFmt w:val="decimal"/>
      <w:lvlText w:val=""/>
      <w:lvlJc w:val="left"/>
    </w:lvl>
    <w:lvl w:ilvl="4" w:tplc="1CFC3922">
      <w:numFmt w:val="decimal"/>
      <w:lvlText w:val=""/>
      <w:lvlJc w:val="left"/>
    </w:lvl>
    <w:lvl w:ilvl="5" w:tplc="29528B86">
      <w:numFmt w:val="decimal"/>
      <w:lvlText w:val=""/>
      <w:lvlJc w:val="left"/>
    </w:lvl>
    <w:lvl w:ilvl="6" w:tplc="30EC2048">
      <w:numFmt w:val="decimal"/>
      <w:lvlText w:val=""/>
      <w:lvlJc w:val="left"/>
    </w:lvl>
    <w:lvl w:ilvl="7" w:tplc="D0CCA886">
      <w:numFmt w:val="decimal"/>
      <w:lvlText w:val=""/>
      <w:lvlJc w:val="left"/>
    </w:lvl>
    <w:lvl w:ilvl="8" w:tplc="AEA0AE54">
      <w:numFmt w:val="decimal"/>
      <w:lvlText w:val=""/>
      <w:lvlJc w:val="left"/>
    </w:lvl>
  </w:abstractNum>
  <w:abstractNum w:abstractNumId="1" w15:restartNumberingAfterBreak="0">
    <w:nsid w:val="000015A1"/>
    <w:multiLevelType w:val="hybridMultilevel"/>
    <w:tmpl w:val="7E88AC3E"/>
    <w:lvl w:ilvl="0" w:tplc="692ACA0E">
      <w:start w:val="1"/>
      <w:numFmt w:val="bullet"/>
      <w:lvlText w:val="•"/>
      <w:lvlJc w:val="left"/>
    </w:lvl>
    <w:lvl w:ilvl="1" w:tplc="28A0DCEC">
      <w:numFmt w:val="decimal"/>
      <w:lvlText w:val=""/>
      <w:lvlJc w:val="left"/>
    </w:lvl>
    <w:lvl w:ilvl="2" w:tplc="F482BDE8">
      <w:numFmt w:val="decimal"/>
      <w:lvlText w:val=""/>
      <w:lvlJc w:val="left"/>
    </w:lvl>
    <w:lvl w:ilvl="3" w:tplc="DCA65AC0">
      <w:numFmt w:val="decimal"/>
      <w:lvlText w:val=""/>
      <w:lvlJc w:val="left"/>
    </w:lvl>
    <w:lvl w:ilvl="4" w:tplc="DA54595C">
      <w:numFmt w:val="decimal"/>
      <w:lvlText w:val=""/>
      <w:lvlJc w:val="left"/>
    </w:lvl>
    <w:lvl w:ilvl="5" w:tplc="795C3F42">
      <w:numFmt w:val="decimal"/>
      <w:lvlText w:val=""/>
      <w:lvlJc w:val="left"/>
    </w:lvl>
    <w:lvl w:ilvl="6" w:tplc="18FCC3F8">
      <w:numFmt w:val="decimal"/>
      <w:lvlText w:val=""/>
      <w:lvlJc w:val="left"/>
    </w:lvl>
    <w:lvl w:ilvl="7" w:tplc="92E601C2">
      <w:numFmt w:val="decimal"/>
      <w:lvlText w:val=""/>
      <w:lvlJc w:val="left"/>
    </w:lvl>
    <w:lvl w:ilvl="8" w:tplc="B5E8F920">
      <w:numFmt w:val="decimal"/>
      <w:lvlText w:val=""/>
      <w:lvlJc w:val="left"/>
    </w:lvl>
  </w:abstractNum>
  <w:abstractNum w:abstractNumId="2" w15:restartNumberingAfterBreak="0">
    <w:nsid w:val="00002C3B"/>
    <w:multiLevelType w:val="hybridMultilevel"/>
    <w:tmpl w:val="E380384E"/>
    <w:lvl w:ilvl="0" w:tplc="86F63070">
      <w:start w:val="1"/>
      <w:numFmt w:val="bullet"/>
      <w:lvlText w:val="и"/>
      <w:lvlJc w:val="left"/>
    </w:lvl>
    <w:lvl w:ilvl="1" w:tplc="A4A4A98A">
      <w:numFmt w:val="decimal"/>
      <w:lvlText w:val=""/>
      <w:lvlJc w:val="left"/>
    </w:lvl>
    <w:lvl w:ilvl="2" w:tplc="B2609FA6">
      <w:numFmt w:val="decimal"/>
      <w:lvlText w:val=""/>
      <w:lvlJc w:val="left"/>
    </w:lvl>
    <w:lvl w:ilvl="3" w:tplc="52DA0B26">
      <w:numFmt w:val="decimal"/>
      <w:lvlText w:val=""/>
      <w:lvlJc w:val="left"/>
    </w:lvl>
    <w:lvl w:ilvl="4" w:tplc="EF4CBE38">
      <w:numFmt w:val="decimal"/>
      <w:lvlText w:val=""/>
      <w:lvlJc w:val="left"/>
    </w:lvl>
    <w:lvl w:ilvl="5" w:tplc="F1C8101C">
      <w:numFmt w:val="decimal"/>
      <w:lvlText w:val=""/>
      <w:lvlJc w:val="left"/>
    </w:lvl>
    <w:lvl w:ilvl="6" w:tplc="7BA25DF2">
      <w:numFmt w:val="decimal"/>
      <w:lvlText w:val=""/>
      <w:lvlJc w:val="left"/>
    </w:lvl>
    <w:lvl w:ilvl="7" w:tplc="8C66A37E">
      <w:numFmt w:val="decimal"/>
      <w:lvlText w:val=""/>
      <w:lvlJc w:val="left"/>
    </w:lvl>
    <w:lvl w:ilvl="8" w:tplc="BEFEBD88">
      <w:numFmt w:val="decimal"/>
      <w:lvlText w:val=""/>
      <w:lvlJc w:val="left"/>
    </w:lvl>
  </w:abstractNum>
  <w:abstractNum w:abstractNumId="3" w15:restartNumberingAfterBreak="0">
    <w:nsid w:val="00003EF6"/>
    <w:multiLevelType w:val="hybridMultilevel"/>
    <w:tmpl w:val="7E342E16"/>
    <w:lvl w:ilvl="0" w:tplc="8AF69678">
      <w:start w:val="11"/>
      <w:numFmt w:val="decimal"/>
      <w:lvlText w:val="%1"/>
      <w:lvlJc w:val="left"/>
    </w:lvl>
    <w:lvl w:ilvl="1" w:tplc="09B817E8">
      <w:start w:val="1"/>
      <w:numFmt w:val="bullet"/>
      <w:lvlText w:val="•"/>
      <w:lvlJc w:val="left"/>
    </w:lvl>
    <w:lvl w:ilvl="2" w:tplc="981A8A9E">
      <w:numFmt w:val="decimal"/>
      <w:lvlText w:val=""/>
      <w:lvlJc w:val="left"/>
    </w:lvl>
    <w:lvl w:ilvl="3" w:tplc="65502A78">
      <w:numFmt w:val="decimal"/>
      <w:lvlText w:val=""/>
      <w:lvlJc w:val="left"/>
    </w:lvl>
    <w:lvl w:ilvl="4" w:tplc="C43833AC">
      <w:numFmt w:val="decimal"/>
      <w:lvlText w:val=""/>
      <w:lvlJc w:val="left"/>
    </w:lvl>
    <w:lvl w:ilvl="5" w:tplc="C6DC5F64">
      <w:numFmt w:val="decimal"/>
      <w:lvlText w:val=""/>
      <w:lvlJc w:val="left"/>
    </w:lvl>
    <w:lvl w:ilvl="6" w:tplc="E9562CA0">
      <w:numFmt w:val="decimal"/>
      <w:lvlText w:val=""/>
      <w:lvlJc w:val="left"/>
    </w:lvl>
    <w:lvl w:ilvl="7" w:tplc="5222474A">
      <w:numFmt w:val="decimal"/>
      <w:lvlText w:val=""/>
      <w:lvlJc w:val="left"/>
    </w:lvl>
    <w:lvl w:ilvl="8" w:tplc="40A42E9A">
      <w:numFmt w:val="decimal"/>
      <w:lvlText w:val=""/>
      <w:lvlJc w:val="left"/>
    </w:lvl>
  </w:abstractNum>
  <w:abstractNum w:abstractNumId="4" w15:restartNumberingAfterBreak="0">
    <w:nsid w:val="00005422"/>
    <w:multiLevelType w:val="hybridMultilevel"/>
    <w:tmpl w:val="F4D084A4"/>
    <w:lvl w:ilvl="0" w:tplc="20E07CF0">
      <w:start w:val="1"/>
      <w:numFmt w:val="bullet"/>
      <w:lvlText w:val="•"/>
      <w:lvlJc w:val="left"/>
    </w:lvl>
    <w:lvl w:ilvl="1" w:tplc="92DA3168">
      <w:numFmt w:val="decimal"/>
      <w:lvlText w:val=""/>
      <w:lvlJc w:val="left"/>
    </w:lvl>
    <w:lvl w:ilvl="2" w:tplc="E3B4044C">
      <w:numFmt w:val="decimal"/>
      <w:lvlText w:val=""/>
      <w:lvlJc w:val="left"/>
    </w:lvl>
    <w:lvl w:ilvl="3" w:tplc="18E0A2E0">
      <w:numFmt w:val="decimal"/>
      <w:lvlText w:val=""/>
      <w:lvlJc w:val="left"/>
    </w:lvl>
    <w:lvl w:ilvl="4" w:tplc="0A84C4E0">
      <w:numFmt w:val="decimal"/>
      <w:lvlText w:val=""/>
      <w:lvlJc w:val="left"/>
    </w:lvl>
    <w:lvl w:ilvl="5" w:tplc="3850BB5E">
      <w:numFmt w:val="decimal"/>
      <w:lvlText w:val=""/>
      <w:lvlJc w:val="left"/>
    </w:lvl>
    <w:lvl w:ilvl="6" w:tplc="7AC410F4">
      <w:numFmt w:val="decimal"/>
      <w:lvlText w:val=""/>
      <w:lvlJc w:val="left"/>
    </w:lvl>
    <w:lvl w:ilvl="7" w:tplc="CD20F61C">
      <w:numFmt w:val="decimal"/>
      <w:lvlText w:val=""/>
      <w:lvlJc w:val="left"/>
    </w:lvl>
    <w:lvl w:ilvl="8" w:tplc="2AAED4F6">
      <w:numFmt w:val="decimal"/>
      <w:lvlText w:val=""/>
      <w:lvlJc w:val="left"/>
    </w:lvl>
  </w:abstractNum>
  <w:abstractNum w:abstractNumId="5" w15:restartNumberingAfterBreak="0">
    <w:nsid w:val="00005991"/>
    <w:multiLevelType w:val="hybridMultilevel"/>
    <w:tmpl w:val="4AB8038E"/>
    <w:lvl w:ilvl="0" w:tplc="DA66F88E">
      <w:start w:val="1"/>
      <w:numFmt w:val="bullet"/>
      <w:lvlText w:val="•"/>
      <w:lvlJc w:val="left"/>
    </w:lvl>
    <w:lvl w:ilvl="1" w:tplc="F1C6EC7A">
      <w:numFmt w:val="decimal"/>
      <w:lvlText w:val=""/>
      <w:lvlJc w:val="left"/>
    </w:lvl>
    <w:lvl w:ilvl="2" w:tplc="85F0ACE4">
      <w:numFmt w:val="decimal"/>
      <w:lvlText w:val=""/>
      <w:lvlJc w:val="left"/>
    </w:lvl>
    <w:lvl w:ilvl="3" w:tplc="57364C72">
      <w:numFmt w:val="decimal"/>
      <w:lvlText w:val=""/>
      <w:lvlJc w:val="left"/>
    </w:lvl>
    <w:lvl w:ilvl="4" w:tplc="1E6C8882">
      <w:numFmt w:val="decimal"/>
      <w:lvlText w:val=""/>
      <w:lvlJc w:val="left"/>
    </w:lvl>
    <w:lvl w:ilvl="5" w:tplc="7E54F624">
      <w:numFmt w:val="decimal"/>
      <w:lvlText w:val=""/>
      <w:lvlJc w:val="left"/>
    </w:lvl>
    <w:lvl w:ilvl="6" w:tplc="85AEFA0A">
      <w:numFmt w:val="decimal"/>
      <w:lvlText w:val=""/>
      <w:lvlJc w:val="left"/>
    </w:lvl>
    <w:lvl w:ilvl="7" w:tplc="D71A9320">
      <w:numFmt w:val="decimal"/>
      <w:lvlText w:val=""/>
      <w:lvlJc w:val="left"/>
    </w:lvl>
    <w:lvl w:ilvl="8" w:tplc="A3C06BB0">
      <w:numFmt w:val="decimal"/>
      <w:lvlText w:val=""/>
      <w:lvlJc w:val="left"/>
    </w:lvl>
  </w:abstractNum>
  <w:abstractNum w:abstractNumId="6" w15:restartNumberingAfterBreak="0">
    <w:nsid w:val="00006032"/>
    <w:multiLevelType w:val="hybridMultilevel"/>
    <w:tmpl w:val="3398C0FA"/>
    <w:lvl w:ilvl="0" w:tplc="D95E97D2">
      <w:start w:val="1"/>
      <w:numFmt w:val="bullet"/>
      <w:lvlText w:val="•"/>
      <w:lvlJc w:val="left"/>
    </w:lvl>
    <w:lvl w:ilvl="1" w:tplc="D85E1CE6">
      <w:numFmt w:val="decimal"/>
      <w:lvlText w:val=""/>
      <w:lvlJc w:val="left"/>
    </w:lvl>
    <w:lvl w:ilvl="2" w:tplc="15A6CC12">
      <w:numFmt w:val="decimal"/>
      <w:lvlText w:val=""/>
      <w:lvlJc w:val="left"/>
    </w:lvl>
    <w:lvl w:ilvl="3" w:tplc="62FE222C">
      <w:numFmt w:val="decimal"/>
      <w:lvlText w:val=""/>
      <w:lvlJc w:val="left"/>
    </w:lvl>
    <w:lvl w:ilvl="4" w:tplc="77A8E082">
      <w:numFmt w:val="decimal"/>
      <w:lvlText w:val=""/>
      <w:lvlJc w:val="left"/>
    </w:lvl>
    <w:lvl w:ilvl="5" w:tplc="7974F3FA">
      <w:numFmt w:val="decimal"/>
      <w:lvlText w:val=""/>
      <w:lvlJc w:val="left"/>
    </w:lvl>
    <w:lvl w:ilvl="6" w:tplc="65F4C152">
      <w:numFmt w:val="decimal"/>
      <w:lvlText w:val=""/>
      <w:lvlJc w:val="left"/>
    </w:lvl>
    <w:lvl w:ilvl="7" w:tplc="1FB01250">
      <w:numFmt w:val="decimal"/>
      <w:lvlText w:val=""/>
      <w:lvlJc w:val="left"/>
    </w:lvl>
    <w:lvl w:ilvl="8" w:tplc="FD484164">
      <w:numFmt w:val="decimal"/>
      <w:lvlText w:val=""/>
      <w:lvlJc w:val="left"/>
    </w:lvl>
  </w:abstractNum>
  <w:abstractNum w:abstractNumId="7" w15:restartNumberingAfterBreak="0">
    <w:nsid w:val="00007EB7"/>
    <w:multiLevelType w:val="hybridMultilevel"/>
    <w:tmpl w:val="D8E8C5FC"/>
    <w:lvl w:ilvl="0" w:tplc="F9BE797E">
      <w:start w:val="11"/>
      <w:numFmt w:val="decimal"/>
      <w:lvlText w:val="%1"/>
      <w:lvlJc w:val="left"/>
    </w:lvl>
    <w:lvl w:ilvl="1" w:tplc="5C964286">
      <w:numFmt w:val="decimal"/>
      <w:lvlText w:val=""/>
      <w:lvlJc w:val="left"/>
    </w:lvl>
    <w:lvl w:ilvl="2" w:tplc="8C12321A">
      <w:numFmt w:val="decimal"/>
      <w:lvlText w:val=""/>
      <w:lvlJc w:val="left"/>
    </w:lvl>
    <w:lvl w:ilvl="3" w:tplc="7AB88424">
      <w:numFmt w:val="decimal"/>
      <w:lvlText w:val=""/>
      <w:lvlJc w:val="left"/>
    </w:lvl>
    <w:lvl w:ilvl="4" w:tplc="E5441FEC">
      <w:numFmt w:val="decimal"/>
      <w:lvlText w:val=""/>
      <w:lvlJc w:val="left"/>
    </w:lvl>
    <w:lvl w:ilvl="5" w:tplc="01AEA6E6">
      <w:numFmt w:val="decimal"/>
      <w:lvlText w:val=""/>
      <w:lvlJc w:val="left"/>
    </w:lvl>
    <w:lvl w:ilvl="6" w:tplc="34867C2E">
      <w:numFmt w:val="decimal"/>
      <w:lvlText w:val=""/>
      <w:lvlJc w:val="left"/>
    </w:lvl>
    <w:lvl w:ilvl="7" w:tplc="586A4EDA">
      <w:numFmt w:val="decimal"/>
      <w:lvlText w:val=""/>
      <w:lvlJc w:val="left"/>
    </w:lvl>
    <w:lvl w:ilvl="8" w:tplc="96AE1126">
      <w:numFmt w:val="decimal"/>
      <w:lvlText w:val=""/>
      <w:lvlJc w:val="left"/>
    </w:lvl>
  </w:abstractNum>
  <w:abstractNum w:abstractNumId="8" w15:restartNumberingAfterBreak="0">
    <w:nsid w:val="05B655C5"/>
    <w:multiLevelType w:val="hybridMultilevel"/>
    <w:tmpl w:val="0B6233B6"/>
    <w:lvl w:ilvl="0" w:tplc="AEDA86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F312BF"/>
    <w:multiLevelType w:val="hybridMultilevel"/>
    <w:tmpl w:val="965244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D7D6FB4"/>
    <w:multiLevelType w:val="hybridMultilevel"/>
    <w:tmpl w:val="57B888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6914D9B"/>
    <w:multiLevelType w:val="hybridMultilevel"/>
    <w:tmpl w:val="C74E7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2E6D53"/>
    <w:multiLevelType w:val="hybridMultilevel"/>
    <w:tmpl w:val="B7745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C7273"/>
    <w:multiLevelType w:val="hybridMultilevel"/>
    <w:tmpl w:val="EF4A6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183C13"/>
    <w:multiLevelType w:val="hybridMultilevel"/>
    <w:tmpl w:val="C4A0E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15"/>
  </w:num>
  <w:num w:numId="5">
    <w:abstractNumId w:val="13"/>
  </w:num>
  <w:num w:numId="6">
    <w:abstractNumId w:val="14"/>
  </w:num>
  <w:num w:numId="7">
    <w:abstractNumId w:val="10"/>
  </w:num>
  <w:num w:numId="8">
    <w:abstractNumId w:val="7"/>
  </w:num>
  <w:num w:numId="9">
    <w:abstractNumId w:val="6"/>
  </w:num>
  <w:num w:numId="10">
    <w:abstractNumId w:val="2"/>
  </w:num>
  <w:num w:numId="11">
    <w:abstractNumId w:val="1"/>
  </w:num>
  <w:num w:numId="12">
    <w:abstractNumId w:val="4"/>
  </w:num>
  <w:num w:numId="13">
    <w:abstractNumId w:val="3"/>
  </w:num>
  <w:num w:numId="14">
    <w:abstractNumId w:val="0"/>
  </w:num>
  <w:num w:numId="15">
    <w:abstractNumId w:val="5"/>
  </w:num>
  <w:num w:numId="16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defaultTabStop w:val="708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379"/>
    <w:rsid w:val="00001FAC"/>
    <w:rsid w:val="0000387F"/>
    <w:rsid w:val="000254B2"/>
    <w:rsid w:val="000915B6"/>
    <w:rsid w:val="000A7F2A"/>
    <w:rsid w:val="000B69F0"/>
    <w:rsid w:val="000E2843"/>
    <w:rsid w:val="000E45B5"/>
    <w:rsid w:val="00106794"/>
    <w:rsid w:val="00125C87"/>
    <w:rsid w:val="00132E28"/>
    <w:rsid w:val="001530B7"/>
    <w:rsid w:val="00160483"/>
    <w:rsid w:val="0017493A"/>
    <w:rsid w:val="001E5E3C"/>
    <w:rsid w:val="0022047A"/>
    <w:rsid w:val="00240B82"/>
    <w:rsid w:val="0024688A"/>
    <w:rsid w:val="0024796D"/>
    <w:rsid w:val="00274C29"/>
    <w:rsid w:val="00276077"/>
    <w:rsid w:val="002808DD"/>
    <w:rsid w:val="00293166"/>
    <w:rsid w:val="002B7875"/>
    <w:rsid w:val="002C34C9"/>
    <w:rsid w:val="002D4071"/>
    <w:rsid w:val="002E143A"/>
    <w:rsid w:val="00353010"/>
    <w:rsid w:val="00365815"/>
    <w:rsid w:val="00370C6D"/>
    <w:rsid w:val="003909EE"/>
    <w:rsid w:val="0039205B"/>
    <w:rsid w:val="00393319"/>
    <w:rsid w:val="003C3370"/>
    <w:rsid w:val="003E58EB"/>
    <w:rsid w:val="0047740B"/>
    <w:rsid w:val="00492021"/>
    <w:rsid w:val="004A04D8"/>
    <w:rsid w:val="004D3D21"/>
    <w:rsid w:val="004E485F"/>
    <w:rsid w:val="00514F35"/>
    <w:rsid w:val="005241D7"/>
    <w:rsid w:val="00546D86"/>
    <w:rsid w:val="00581161"/>
    <w:rsid w:val="005A3B25"/>
    <w:rsid w:val="005A7937"/>
    <w:rsid w:val="005F3201"/>
    <w:rsid w:val="006054C1"/>
    <w:rsid w:val="00614511"/>
    <w:rsid w:val="006952C1"/>
    <w:rsid w:val="006B774E"/>
    <w:rsid w:val="006B7B4D"/>
    <w:rsid w:val="00701C0F"/>
    <w:rsid w:val="007622D9"/>
    <w:rsid w:val="00771077"/>
    <w:rsid w:val="007C4C7F"/>
    <w:rsid w:val="00842FAA"/>
    <w:rsid w:val="00862F43"/>
    <w:rsid w:val="00897498"/>
    <w:rsid w:val="008B5A39"/>
    <w:rsid w:val="0092309A"/>
    <w:rsid w:val="00933509"/>
    <w:rsid w:val="009820D7"/>
    <w:rsid w:val="00994FCA"/>
    <w:rsid w:val="00995842"/>
    <w:rsid w:val="00996395"/>
    <w:rsid w:val="009A6517"/>
    <w:rsid w:val="009D09AF"/>
    <w:rsid w:val="009E396F"/>
    <w:rsid w:val="009F2CE1"/>
    <w:rsid w:val="00A024EB"/>
    <w:rsid w:val="00A24D87"/>
    <w:rsid w:val="00A2577B"/>
    <w:rsid w:val="00A77F77"/>
    <w:rsid w:val="00A97FDF"/>
    <w:rsid w:val="00AB0F1D"/>
    <w:rsid w:val="00AC72B8"/>
    <w:rsid w:val="00AD0974"/>
    <w:rsid w:val="00AE5D59"/>
    <w:rsid w:val="00AF4EE9"/>
    <w:rsid w:val="00B00E2B"/>
    <w:rsid w:val="00B049B7"/>
    <w:rsid w:val="00B06921"/>
    <w:rsid w:val="00B13328"/>
    <w:rsid w:val="00B35357"/>
    <w:rsid w:val="00B40360"/>
    <w:rsid w:val="00B545BC"/>
    <w:rsid w:val="00B66F5B"/>
    <w:rsid w:val="00BB59D0"/>
    <w:rsid w:val="00BC7DB1"/>
    <w:rsid w:val="00BE6DFB"/>
    <w:rsid w:val="00BF0D4B"/>
    <w:rsid w:val="00BF329F"/>
    <w:rsid w:val="00C10EEC"/>
    <w:rsid w:val="00C52D31"/>
    <w:rsid w:val="00C6526D"/>
    <w:rsid w:val="00C70A9C"/>
    <w:rsid w:val="00CA2FAB"/>
    <w:rsid w:val="00CC0F36"/>
    <w:rsid w:val="00CC72DE"/>
    <w:rsid w:val="00CF4971"/>
    <w:rsid w:val="00CF542C"/>
    <w:rsid w:val="00D274AE"/>
    <w:rsid w:val="00D32D72"/>
    <w:rsid w:val="00D36455"/>
    <w:rsid w:val="00D4661D"/>
    <w:rsid w:val="00D71E23"/>
    <w:rsid w:val="00DA126F"/>
    <w:rsid w:val="00DA4675"/>
    <w:rsid w:val="00DB65A2"/>
    <w:rsid w:val="00DE50F7"/>
    <w:rsid w:val="00DE6AB5"/>
    <w:rsid w:val="00E26540"/>
    <w:rsid w:val="00E3092F"/>
    <w:rsid w:val="00E64CA8"/>
    <w:rsid w:val="00E84F36"/>
    <w:rsid w:val="00E914F5"/>
    <w:rsid w:val="00E9393B"/>
    <w:rsid w:val="00E959EE"/>
    <w:rsid w:val="00E96429"/>
    <w:rsid w:val="00EE140E"/>
    <w:rsid w:val="00EE1851"/>
    <w:rsid w:val="00EF0379"/>
    <w:rsid w:val="00F105EE"/>
    <w:rsid w:val="00F21CE6"/>
    <w:rsid w:val="00F3017A"/>
    <w:rsid w:val="00F449E6"/>
    <w:rsid w:val="00F703B4"/>
    <w:rsid w:val="00F71892"/>
    <w:rsid w:val="00F8757B"/>
    <w:rsid w:val="00FA4DFD"/>
    <w:rsid w:val="00FB4872"/>
    <w:rsid w:val="00FB6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E371DA7-643D-4511-8725-ACE470C5C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F03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0"/>
    <w:next w:val="a0"/>
    <w:link w:val="30"/>
    <w:uiPriority w:val="9"/>
    <w:unhideWhenUsed/>
    <w:qFormat/>
    <w:rsid w:val="00EF0379"/>
    <w:pPr>
      <w:keepNext/>
      <w:widowControl/>
      <w:suppressAutoHyphens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  <w:lang w:eastAsia="zh-CN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EF03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EF0379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1"/>
    <w:link w:val="4"/>
    <w:uiPriority w:val="9"/>
    <w:semiHidden/>
    <w:rsid w:val="00EF0379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character" w:customStyle="1" w:styleId="FontStyle34">
    <w:name w:val="Font Style34"/>
    <w:rsid w:val="00EF0379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2">
    <w:name w:val="Style12"/>
    <w:basedOn w:val="a0"/>
    <w:rsid w:val="00EF0379"/>
    <w:pPr>
      <w:suppressAutoHyphens/>
      <w:autoSpaceDE/>
      <w:autoSpaceDN/>
      <w:adjustRightInd/>
    </w:pPr>
    <w:rPr>
      <w:rFonts w:ascii="Arial" w:eastAsia="DejaVu Sans Condensed" w:hAnsi="Arial" w:cs="DejaVu Sans Condensed"/>
      <w:kern w:val="1"/>
      <w:szCs w:val="24"/>
      <w:lang w:eastAsia="hi-IN" w:bidi="hi-IN"/>
    </w:rPr>
  </w:style>
  <w:style w:type="paragraph" w:styleId="a4">
    <w:name w:val="Body Text"/>
    <w:basedOn w:val="a0"/>
    <w:link w:val="a5"/>
    <w:uiPriority w:val="99"/>
    <w:rsid w:val="00EF0379"/>
    <w:pPr>
      <w:widowControl/>
      <w:shd w:val="clear" w:color="auto" w:fill="FFFFFF"/>
      <w:autoSpaceDE/>
      <w:autoSpaceDN/>
      <w:adjustRightInd/>
      <w:jc w:val="both"/>
    </w:pPr>
    <w:rPr>
      <w:color w:val="000000"/>
      <w:sz w:val="24"/>
      <w:szCs w:val="22"/>
      <w:lang w:eastAsia="zh-CN"/>
    </w:rPr>
  </w:style>
  <w:style w:type="character" w:customStyle="1" w:styleId="a5">
    <w:name w:val="Основной текст Знак"/>
    <w:basedOn w:val="a1"/>
    <w:link w:val="a4"/>
    <w:uiPriority w:val="99"/>
    <w:rsid w:val="00EF0379"/>
    <w:rPr>
      <w:rFonts w:ascii="Times New Roman" w:eastAsia="Times New Roman" w:hAnsi="Times New Roman" w:cs="Times New Roman"/>
      <w:color w:val="000000"/>
      <w:sz w:val="24"/>
      <w:shd w:val="clear" w:color="auto" w:fill="FFFFFF"/>
      <w:lang w:eastAsia="zh-CN"/>
    </w:rPr>
  </w:style>
  <w:style w:type="paragraph" w:styleId="a6">
    <w:name w:val="List Paragraph"/>
    <w:basedOn w:val="a0"/>
    <w:uiPriority w:val="34"/>
    <w:qFormat/>
    <w:rsid w:val="00EF0379"/>
    <w:pPr>
      <w:ind w:left="720"/>
      <w:contextualSpacing/>
    </w:pPr>
  </w:style>
  <w:style w:type="character" w:customStyle="1" w:styleId="a7">
    <w:name w:val="Основной текст_"/>
    <w:rsid w:val="00EF0379"/>
    <w:rPr>
      <w:rFonts w:ascii="Century Schoolbook" w:hAnsi="Century Schoolbook" w:cs="Century Schoolbook"/>
      <w:sz w:val="18"/>
      <w:szCs w:val="18"/>
      <w:lang w:bidi="ar-SA"/>
    </w:rPr>
  </w:style>
  <w:style w:type="paragraph" w:customStyle="1" w:styleId="31">
    <w:name w:val="Основной текст 31"/>
    <w:basedOn w:val="a0"/>
    <w:rsid w:val="00EF0379"/>
    <w:pPr>
      <w:widowControl/>
      <w:autoSpaceDE/>
      <w:autoSpaceDN/>
      <w:adjustRightInd/>
      <w:spacing w:after="120"/>
    </w:pPr>
    <w:rPr>
      <w:sz w:val="16"/>
      <w:szCs w:val="16"/>
      <w:lang w:eastAsia="zh-CN"/>
    </w:rPr>
  </w:style>
  <w:style w:type="paragraph" w:customStyle="1" w:styleId="1">
    <w:name w:val="Основной текст с отступом1"/>
    <w:basedOn w:val="a0"/>
    <w:rsid w:val="00EF0379"/>
    <w:pPr>
      <w:widowControl/>
      <w:suppressAutoHyphens/>
      <w:autoSpaceDE/>
      <w:autoSpaceDN/>
      <w:adjustRightInd/>
      <w:ind w:left="720" w:hanging="720"/>
      <w:jc w:val="both"/>
    </w:pPr>
    <w:rPr>
      <w:sz w:val="28"/>
      <w:szCs w:val="28"/>
      <w:lang w:eastAsia="zh-CN"/>
    </w:rPr>
  </w:style>
  <w:style w:type="paragraph" w:styleId="a8">
    <w:name w:val="footer"/>
    <w:basedOn w:val="a0"/>
    <w:link w:val="a9"/>
    <w:rsid w:val="00EF0379"/>
    <w:pPr>
      <w:widowControl/>
      <w:tabs>
        <w:tab w:val="center" w:pos="4677"/>
        <w:tab w:val="right" w:pos="9355"/>
      </w:tabs>
      <w:suppressAutoHyphens/>
      <w:autoSpaceDE/>
      <w:autoSpaceDN/>
      <w:adjustRightInd/>
    </w:pPr>
    <w:rPr>
      <w:sz w:val="24"/>
      <w:szCs w:val="24"/>
      <w:lang w:eastAsia="zh-CN"/>
    </w:rPr>
  </w:style>
  <w:style w:type="character" w:customStyle="1" w:styleId="a9">
    <w:name w:val="Нижний колонтитул Знак"/>
    <w:basedOn w:val="a1"/>
    <w:link w:val="a8"/>
    <w:rsid w:val="00EF0379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a">
    <w:name w:val="Основной текст + Полужирный"/>
    <w:rsid w:val="00EF037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/>
    </w:rPr>
  </w:style>
  <w:style w:type="character" w:customStyle="1" w:styleId="0pt">
    <w:name w:val="Основной текст + Курсив;Интервал 0 pt"/>
    <w:rsid w:val="00EF037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0pt0">
    <w:name w:val="Основной текст + Интервал 0 pt"/>
    <w:uiPriority w:val="99"/>
    <w:rsid w:val="00EF037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b">
    <w:name w:val="No Spacing"/>
    <w:basedOn w:val="a0"/>
    <w:uiPriority w:val="1"/>
    <w:qFormat/>
    <w:rsid w:val="00EF0379"/>
    <w:pPr>
      <w:widowControl/>
      <w:autoSpaceDE/>
      <w:autoSpaceDN/>
      <w:adjustRightInd/>
    </w:pPr>
    <w:rPr>
      <w:rFonts w:ascii="Calibri" w:hAnsi="Calibri"/>
      <w:sz w:val="22"/>
      <w:szCs w:val="22"/>
      <w:lang w:val="en-US" w:eastAsia="zh-CN" w:bidi="en-US"/>
    </w:rPr>
  </w:style>
  <w:style w:type="paragraph" w:customStyle="1" w:styleId="310">
    <w:name w:val="Основной текст с отступом 31"/>
    <w:basedOn w:val="a0"/>
    <w:rsid w:val="00EF0379"/>
    <w:pPr>
      <w:widowControl/>
      <w:autoSpaceDE/>
      <w:autoSpaceDN/>
      <w:adjustRightInd/>
      <w:spacing w:after="120"/>
      <w:ind w:left="283"/>
    </w:pPr>
    <w:rPr>
      <w:sz w:val="16"/>
      <w:szCs w:val="16"/>
      <w:lang w:eastAsia="zh-CN"/>
    </w:rPr>
  </w:style>
  <w:style w:type="character" w:styleId="ac">
    <w:name w:val="Strong"/>
    <w:qFormat/>
    <w:rsid w:val="00EF0379"/>
    <w:rPr>
      <w:b/>
      <w:bCs/>
    </w:rPr>
  </w:style>
  <w:style w:type="character" w:styleId="ad">
    <w:name w:val="Hyperlink"/>
    <w:uiPriority w:val="99"/>
    <w:rsid w:val="00EF0379"/>
    <w:rPr>
      <w:color w:val="0000FF"/>
      <w:u w:val="single"/>
    </w:rPr>
  </w:style>
  <w:style w:type="paragraph" w:styleId="ae">
    <w:name w:val="Normal (Web)"/>
    <w:basedOn w:val="a0"/>
    <w:uiPriority w:val="99"/>
    <w:rsid w:val="00EF0379"/>
    <w:pPr>
      <w:widowControl/>
      <w:suppressAutoHyphens/>
      <w:autoSpaceDE/>
      <w:autoSpaceDN/>
      <w:adjustRightInd/>
      <w:spacing w:before="280" w:after="280"/>
    </w:pPr>
    <w:rPr>
      <w:sz w:val="24"/>
      <w:szCs w:val="24"/>
      <w:lang w:eastAsia="zh-CN"/>
    </w:rPr>
  </w:style>
  <w:style w:type="paragraph" w:customStyle="1" w:styleId="a">
    <w:name w:val="Перечень"/>
    <w:basedOn w:val="a0"/>
    <w:next w:val="a0"/>
    <w:link w:val="af"/>
    <w:qFormat/>
    <w:rsid w:val="00EF0379"/>
    <w:pPr>
      <w:widowControl/>
      <w:numPr>
        <w:numId w:val="1"/>
      </w:numPr>
      <w:suppressAutoHyphens/>
      <w:autoSpaceDE/>
      <w:autoSpaceDN/>
      <w:adjustRightInd/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</w:rPr>
  </w:style>
  <w:style w:type="character" w:customStyle="1" w:styleId="af">
    <w:name w:val="Перечень Знак"/>
    <w:link w:val="a"/>
    <w:rsid w:val="00EF0379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F037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f0">
    <w:name w:val="А_основной"/>
    <w:basedOn w:val="a0"/>
    <w:link w:val="af1"/>
    <w:uiPriority w:val="99"/>
    <w:qFormat/>
    <w:rsid w:val="00EF0379"/>
    <w:pPr>
      <w:widowControl/>
      <w:autoSpaceDE/>
      <w:autoSpaceDN/>
      <w:adjustRightInd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f1">
    <w:name w:val="А_основной Знак"/>
    <w:link w:val="af0"/>
    <w:uiPriority w:val="99"/>
    <w:rsid w:val="00EF0379"/>
    <w:rPr>
      <w:rFonts w:ascii="Times New Roman" w:eastAsia="Calibri" w:hAnsi="Times New Roman" w:cs="Times New Roman"/>
      <w:sz w:val="28"/>
      <w:szCs w:val="28"/>
    </w:rPr>
  </w:style>
  <w:style w:type="character" w:customStyle="1" w:styleId="10">
    <w:name w:val="Основной текст Знак1"/>
    <w:basedOn w:val="a1"/>
    <w:uiPriority w:val="99"/>
    <w:rsid w:val="00EF0379"/>
    <w:rPr>
      <w:rFonts w:ascii="Arial" w:hAnsi="Arial" w:cs="Arial"/>
      <w:sz w:val="26"/>
      <w:szCs w:val="26"/>
      <w:u w:val="none"/>
    </w:rPr>
  </w:style>
  <w:style w:type="character" w:customStyle="1" w:styleId="MicrosoftSansSerif4">
    <w:name w:val="Основной текст + Microsoft Sans Serif4"/>
    <w:aliases w:val="Курсив9,Интервал -1 pt6"/>
    <w:basedOn w:val="10"/>
    <w:uiPriority w:val="99"/>
    <w:rsid w:val="00EF0379"/>
    <w:rPr>
      <w:rFonts w:ascii="Microsoft Sans Serif" w:hAnsi="Microsoft Sans Serif" w:cs="Microsoft Sans Serif"/>
      <w:i/>
      <w:iCs/>
      <w:spacing w:val="-20"/>
      <w:sz w:val="26"/>
      <w:szCs w:val="26"/>
      <w:u w:val="none"/>
    </w:rPr>
  </w:style>
  <w:style w:type="character" w:customStyle="1" w:styleId="2">
    <w:name w:val="Основной текст + Полужирный2"/>
    <w:basedOn w:val="10"/>
    <w:uiPriority w:val="99"/>
    <w:rsid w:val="00EF0379"/>
    <w:rPr>
      <w:rFonts w:ascii="Arial" w:hAnsi="Arial" w:cs="Arial"/>
      <w:b/>
      <w:bCs/>
      <w:sz w:val="26"/>
      <w:szCs w:val="26"/>
      <w:u w:val="none"/>
    </w:rPr>
  </w:style>
  <w:style w:type="character" w:customStyle="1" w:styleId="af2">
    <w:name w:val="Название Знак"/>
    <w:uiPriority w:val="10"/>
    <w:rsid w:val="00EF0379"/>
    <w:rPr>
      <w:b/>
      <w:bCs/>
      <w:sz w:val="28"/>
      <w:szCs w:val="28"/>
    </w:rPr>
  </w:style>
  <w:style w:type="paragraph" w:styleId="af3">
    <w:name w:val="Title"/>
    <w:basedOn w:val="a0"/>
    <w:next w:val="a0"/>
    <w:link w:val="af4"/>
    <w:uiPriority w:val="10"/>
    <w:qFormat/>
    <w:rsid w:val="00EF037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Заголовок Знак"/>
    <w:basedOn w:val="a1"/>
    <w:link w:val="af3"/>
    <w:uiPriority w:val="10"/>
    <w:rsid w:val="00EF037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Style2">
    <w:name w:val="Style2"/>
    <w:basedOn w:val="a0"/>
    <w:rsid w:val="00EF0379"/>
    <w:pPr>
      <w:spacing w:line="250" w:lineRule="exact"/>
    </w:pPr>
    <w:rPr>
      <w:rFonts w:ascii="Sylfaen" w:hAnsi="Sylfaen"/>
      <w:sz w:val="24"/>
      <w:szCs w:val="24"/>
    </w:rPr>
  </w:style>
  <w:style w:type="paragraph" w:customStyle="1" w:styleId="11">
    <w:name w:val="Абзац списка1"/>
    <w:basedOn w:val="a0"/>
    <w:link w:val="ListParagraphChar"/>
    <w:rsid w:val="00EF0379"/>
    <w:pPr>
      <w:widowControl/>
      <w:autoSpaceDE/>
      <w:autoSpaceDN/>
      <w:adjustRightInd/>
      <w:ind w:left="720"/>
    </w:pPr>
    <w:rPr>
      <w:sz w:val="24"/>
      <w:szCs w:val="24"/>
    </w:rPr>
  </w:style>
  <w:style w:type="character" w:customStyle="1" w:styleId="ListParagraphChar">
    <w:name w:val="List Paragraph Char"/>
    <w:link w:val="11"/>
    <w:locked/>
    <w:rsid w:val="00EF0379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Emphasis"/>
    <w:qFormat/>
    <w:rsid w:val="00EF0379"/>
    <w:rPr>
      <w:i/>
      <w:iCs/>
    </w:rPr>
  </w:style>
  <w:style w:type="character" w:customStyle="1" w:styleId="FontStyle12">
    <w:name w:val="Font Style12"/>
    <w:rsid w:val="00EF0379"/>
    <w:rPr>
      <w:rFonts w:ascii="Sylfaen" w:hAnsi="Sylfaen" w:cs="Sylfaen"/>
      <w:sz w:val="20"/>
      <w:szCs w:val="20"/>
    </w:rPr>
  </w:style>
  <w:style w:type="paragraph" w:customStyle="1" w:styleId="Default">
    <w:name w:val="Default"/>
    <w:rsid w:val="00EF03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Основной текст (2)_"/>
    <w:basedOn w:val="a1"/>
    <w:link w:val="21"/>
    <w:uiPriority w:val="99"/>
    <w:rsid w:val="00EF037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2">
    <w:name w:val="Основной текст (3)_"/>
    <w:basedOn w:val="a1"/>
    <w:link w:val="33"/>
    <w:rsid w:val="00EF0379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41">
    <w:name w:val="Основной текст (4)_"/>
    <w:basedOn w:val="a1"/>
    <w:link w:val="42"/>
    <w:rsid w:val="00EF0379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1"/>
    <w:link w:val="50"/>
    <w:rsid w:val="00EF037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11pt">
    <w:name w:val="Основной текст (4) + 11 pt;Полужирный"/>
    <w:basedOn w:val="41"/>
    <w:rsid w:val="00EF037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411pt0">
    <w:name w:val="Основной текст (4) + 11 pt;Не курсив"/>
    <w:basedOn w:val="41"/>
    <w:rsid w:val="00EF037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4">
    <w:name w:val="Основной текст (3) + Не курсив"/>
    <w:basedOn w:val="32"/>
    <w:rsid w:val="00EF037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2">
    <w:name w:val="Основной текст (2) + Полужирный"/>
    <w:basedOn w:val="20"/>
    <w:uiPriority w:val="99"/>
    <w:rsid w:val="00EF037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21">
    <w:name w:val="Основной текст (2)"/>
    <w:basedOn w:val="a0"/>
    <w:link w:val="20"/>
    <w:rsid w:val="00EF0379"/>
    <w:pPr>
      <w:shd w:val="clear" w:color="auto" w:fill="FFFFFF"/>
      <w:autoSpaceDE/>
      <w:autoSpaceDN/>
      <w:adjustRightInd/>
      <w:spacing w:after="360" w:line="0" w:lineRule="atLeast"/>
      <w:ind w:hanging="1060"/>
      <w:jc w:val="center"/>
    </w:pPr>
    <w:rPr>
      <w:sz w:val="22"/>
      <w:szCs w:val="22"/>
      <w:lang w:eastAsia="en-US"/>
    </w:rPr>
  </w:style>
  <w:style w:type="paragraph" w:customStyle="1" w:styleId="33">
    <w:name w:val="Основной текст (3)"/>
    <w:basedOn w:val="a0"/>
    <w:link w:val="32"/>
    <w:rsid w:val="00EF0379"/>
    <w:pPr>
      <w:shd w:val="clear" w:color="auto" w:fill="FFFFFF"/>
      <w:autoSpaceDE/>
      <w:autoSpaceDN/>
      <w:adjustRightInd/>
      <w:spacing w:before="1200" w:after="360" w:line="0" w:lineRule="atLeast"/>
      <w:ind w:hanging="1060"/>
      <w:jc w:val="center"/>
    </w:pPr>
    <w:rPr>
      <w:b/>
      <w:bCs/>
      <w:i/>
      <w:iCs/>
      <w:sz w:val="22"/>
      <w:szCs w:val="22"/>
      <w:lang w:eastAsia="en-US"/>
    </w:rPr>
  </w:style>
  <w:style w:type="paragraph" w:customStyle="1" w:styleId="42">
    <w:name w:val="Основной текст (4)"/>
    <w:basedOn w:val="a0"/>
    <w:link w:val="41"/>
    <w:rsid w:val="00EF0379"/>
    <w:pPr>
      <w:shd w:val="clear" w:color="auto" w:fill="FFFFFF"/>
      <w:autoSpaceDE/>
      <w:autoSpaceDN/>
      <w:adjustRightInd/>
      <w:spacing w:before="360" w:after="180" w:line="418" w:lineRule="exact"/>
    </w:pPr>
    <w:rPr>
      <w:i/>
      <w:iCs/>
      <w:sz w:val="23"/>
      <w:szCs w:val="23"/>
      <w:lang w:eastAsia="en-US"/>
    </w:rPr>
  </w:style>
  <w:style w:type="paragraph" w:customStyle="1" w:styleId="50">
    <w:name w:val="Основной текст (5)"/>
    <w:basedOn w:val="a0"/>
    <w:link w:val="5"/>
    <w:rsid w:val="00EF0379"/>
    <w:pPr>
      <w:shd w:val="clear" w:color="auto" w:fill="FFFFFF"/>
      <w:autoSpaceDE/>
      <w:autoSpaceDN/>
      <w:adjustRightInd/>
      <w:spacing w:after="120" w:line="413" w:lineRule="exact"/>
      <w:ind w:hanging="1540"/>
    </w:pPr>
    <w:rPr>
      <w:b/>
      <w:bCs/>
      <w:sz w:val="22"/>
      <w:szCs w:val="22"/>
      <w:lang w:eastAsia="en-US"/>
    </w:rPr>
  </w:style>
  <w:style w:type="character" w:customStyle="1" w:styleId="23">
    <w:name w:val="Подпись к таблице (2)_"/>
    <w:basedOn w:val="a1"/>
    <w:link w:val="24"/>
    <w:rsid w:val="00EF037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15pt">
    <w:name w:val="Основной текст (2) + 11;5 pt;Курсив"/>
    <w:basedOn w:val="20"/>
    <w:rsid w:val="00EF03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24">
    <w:name w:val="Подпись к таблице (2)"/>
    <w:basedOn w:val="a0"/>
    <w:link w:val="23"/>
    <w:rsid w:val="00EF0379"/>
    <w:pPr>
      <w:shd w:val="clear" w:color="auto" w:fill="FFFFFF"/>
      <w:autoSpaceDE/>
      <w:autoSpaceDN/>
      <w:adjustRightInd/>
      <w:spacing w:line="0" w:lineRule="atLeast"/>
    </w:pPr>
    <w:rPr>
      <w:b/>
      <w:bCs/>
      <w:sz w:val="22"/>
      <w:szCs w:val="22"/>
      <w:lang w:eastAsia="en-US"/>
    </w:rPr>
  </w:style>
  <w:style w:type="character" w:customStyle="1" w:styleId="2Exact">
    <w:name w:val="Основной текст (2) Exact"/>
    <w:basedOn w:val="a1"/>
    <w:rsid w:val="00EF03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5">
    <w:name w:val="Заголовок №3_"/>
    <w:basedOn w:val="a1"/>
    <w:link w:val="36"/>
    <w:rsid w:val="00EF037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Exact">
    <w:name w:val="Основной текст (4) Exact"/>
    <w:basedOn w:val="a1"/>
    <w:rsid w:val="00EF03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411ptExact">
    <w:name w:val="Основной текст (4) + 11 pt;Не курсив Exact"/>
    <w:basedOn w:val="41"/>
    <w:rsid w:val="00EF03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6">
    <w:name w:val="Колонтитул_"/>
    <w:basedOn w:val="a1"/>
    <w:link w:val="12"/>
    <w:uiPriority w:val="99"/>
    <w:rsid w:val="00EF03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af7">
    <w:name w:val="Колонтитул"/>
    <w:basedOn w:val="af6"/>
    <w:uiPriority w:val="99"/>
    <w:rsid w:val="00EF03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ourierNew55pt">
    <w:name w:val="Колонтитул + Courier New;5;5 pt;Не курсив"/>
    <w:basedOn w:val="af6"/>
    <w:rsid w:val="00EF0379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Exact">
    <w:name w:val="Основной текст (5) Exact"/>
    <w:basedOn w:val="a1"/>
    <w:rsid w:val="00EF03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basedOn w:val="a1"/>
    <w:link w:val="6"/>
    <w:rsid w:val="00EF0379"/>
    <w:rPr>
      <w:rFonts w:ascii="Courier New" w:eastAsia="Courier New" w:hAnsi="Courier New" w:cs="Courier New"/>
      <w:sz w:val="12"/>
      <w:szCs w:val="12"/>
      <w:shd w:val="clear" w:color="auto" w:fill="FFFFFF"/>
    </w:rPr>
  </w:style>
  <w:style w:type="character" w:customStyle="1" w:styleId="6SegoeUI11ptExact">
    <w:name w:val="Основной текст (6) + Segoe UI;11 pt;Полужирный Exact"/>
    <w:basedOn w:val="6Exact"/>
    <w:rsid w:val="00EF0379"/>
    <w:rPr>
      <w:rFonts w:ascii="Segoe UI" w:eastAsia="Segoe UI" w:hAnsi="Segoe UI" w:cs="Segoe UI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7Exact">
    <w:name w:val="Основной текст (7) Exact"/>
    <w:basedOn w:val="a1"/>
    <w:link w:val="7"/>
    <w:rsid w:val="00EF0379"/>
    <w:rPr>
      <w:rFonts w:ascii="Times New Roman" w:eastAsia="Times New Roman" w:hAnsi="Times New Roman" w:cs="Times New Roman"/>
      <w:b/>
      <w:bCs/>
      <w:sz w:val="9"/>
      <w:szCs w:val="9"/>
      <w:shd w:val="clear" w:color="auto" w:fill="FFFFFF"/>
    </w:rPr>
  </w:style>
  <w:style w:type="character" w:customStyle="1" w:styleId="8Exact">
    <w:name w:val="Основной текст (8) Exact"/>
    <w:basedOn w:val="a1"/>
    <w:link w:val="8"/>
    <w:rsid w:val="00EF0379"/>
    <w:rPr>
      <w:rFonts w:ascii="CordiaUPC" w:eastAsia="CordiaUPC" w:hAnsi="CordiaUPC" w:cs="CordiaUPC"/>
      <w:sz w:val="24"/>
      <w:szCs w:val="24"/>
      <w:shd w:val="clear" w:color="auto" w:fill="FFFFFF"/>
    </w:rPr>
  </w:style>
  <w:style w:type="character" w:customStyle="1" w:styleId="8TimesNewRoman11ptExact">
    <w:name w:val="Основной текст (8) + Times New Roman;11 pt Exact"/>
    <w:basedOn w:val="8Exact"/>
    <w:rsid w:val="00EF037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basedOn w:val="a1"/>
    <w:link w:val="9"/>
    <w:rsid w:val="00EF0379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character" w:customStyle="1" w:styleId="9TimesNewRoman11ptExact">
    <w:name w:val="Основной текст (9) + Times New Roman;11 pt;Полужирный Exact"/>
    <w:basedOn w:val="9Exact"/>
    <w:rsid w:val="00EF037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Exact">
    <w:name w:val="Заголовок №1 Exact"/>
    <w:basedOn w:val="a1"/>
    <w:link w:val="13"/>
    <w:rsid w:val="00EF037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Exact">
    <w:name w:val="Основной текст (10) Exact"/>
    <w:basedOn w:val="a1"/>
    <w:link w:val="100"/>
    <w:rsid w:val="00EF0379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character" w:customStyle="1" w:styleId="10TimesNewRoman11ptExact">
    <w:name w:val="Основной текст (10) + Times New Roman;11 pt;Полужирный Exact"/>
    <w:basedOn w:val="10Exact"/>
    <w:rsid w:val="00EF037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1">
    <w:name w:val="Основной текст (5) + Курсив"/>
    <w:basedOn w:val="5"/>
    <w:rsid w:val="00EF037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7">
    <w:name w:val="Подпись к таблице (3)_"/>
    <w:basedOn w:val="a1"/>
    <w:link w:val="38"/>
    <w:rsid w:val="00EF0379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11pt">
    <w:name w:val="Подпись к таблице (3) + 11 pt;Не курсив"/>
    <w:basedOn w:val="37"/>
    <w:rsid w:val="00EF037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36">
    <w:name w:val="Заголовок №3"/>
    <w:basedOn w:val="a0"/>
    <w:link w:val="35"/>
    <w:rsid w:val="00EF0379"/>
    <w:pPr>
      <w:shd w:val="clear" w:color="auto" w:fill="FFFFFF"/>
      <w:autoSpaceDE/>
      <w:autoSpaceDN/>
      <w:adjustRightInd/>
      <w:spacing w:before="180" w:after="1020" w:line="0" w:lineRule="atLeast"/>
      <w:ind w:hanging="1460"/>
      <w:jc w:val="center"/>
      <w:outlineLvl w:val="2"/>
    </w:pPr>
    <w:rPr>
      <w:b/>
      <w:bCs/>
      <w:sz w:val="22"/>
      <w:szCs w:val="22"/>
      <w:lang w:eastAsia="en-US"/>
    </w:rPr>
  </w:style>
  <w:style w:type="paragraph" w:customStyle="1" w:styleId="6">
    <w:name w:val="Основной текст (6)"/>
    <w:basedOn w:val="a0"/>
    <w:link w:val="6Exact"/>
    <w:rsid w:val="00EF0379"/>
    <w:pPr>
      <w:shd w:val="clear" w:color="auto" w:fill="FFFFFF"/>
      <w:autoSpaceDE/>
      <w:autoSpaceDN/>
      <w:adjustRightInd/>
      <w:spacing w:line="456" w:lineRule="exact"/>
      <w:jc w:val="both"/>
    </w:pPr>
    <w:rPr>
      <w:rFonts w:ascii="Courier New" w:eastAsia="Courier New" w:hAnsi="Courier New" w:cs="Courier New"/>
      <w:sz w:val="12"/>
      <w:szCs w:val="12"/>
      <w:lang w:eastAsia="en-US"/>
    </w:rPr>
  </w:style>
  <w:style w:type="paragraph" w:customStyle="1" w:styleId="7">
    <w:name w:val="Основной текст (7)"/>
    <w:basedOn w:val="a0"/>
    <w:link w:val="7Exact"/>
    <w:rsid w:val="00EF0379"/>
    <w:pPr>
      <w:shd w:val="clear" w:color="auto" w:fill="FFFFFF"/>
      <w:autoSpaceDE/>
      <w:autoSpaceDN/>
      <w:adjustRightInd/>
      <w:spacing w:line="456" w:lineRule="exact"/>
      <w:jc w:val="both"/>
    </w:pPr>
    <w:rPr>
      <w:b/>
      <w:bCs/>
      <w:sz w:val="9"/>
      <w:szCs w:val="9"/>
      <w:lang w:eastAsia="en-US"/>
    </w:rPr>
  </w:style>
  <w:style w:type="paragraph" w:customStyle="1" w:styleId="8">
    <w:name w:val="Основной текст (8)"/>
    <w:basedOn w:val="a0"/>
    <w:link w:val="8Exact"/>
    <w:rsid w:val="00EF0379"/>
    <w:pPr>
      <w:shd w:val="clear" w:color="auto" w:fill="FFFFFF"/>
      <w:autoSpaceDE/>
      <w:autoSpaceDN/>
      <w:adjustRightInd/>
      <w:spacing w:after="240" w:line="0" w:lineRule="atLeast"/>
    </w:pPr>
    <w:rPr>
      <w:rFonts w:ascii="CordiaUPC" w:eastAsia="CordiaUPC" w:hAnsi="CordiaUPC" w:cs="CordiaUPC"/>
      <w:sz w:val="24"/>
      <w:szCs w:val="24"/>
      <w:lang w:eastAsia="en-US"/>
    </w:rPr>
  </w:style>
  <w:style w:type="paragraph" w:customStyle="1" w:styleId="9">
    <w:name w:val="Основной текст (9)"/>
    <w:basedOn w:val="a0"/>
    <w:link w:val="9Exact"/>
    <w:rsid w:val="00EF0379"/>
    <w:pPr>
      <w:shd w:val="clear" w:color="auto" w:fill="FFFFFF"/>
      <w:autoSpaceDE/>
      <w:autoSpaceDN/>
      <w:adjustRightInd/>
      <w:spacing w:before="240" w:line="0" w:lineRule="atLeast"/>
    </w:pPr>
    <w:rPr>
      <w:rFonts w:ascii="Arial Narrow" w:eastAsia="Arial Narrow" w:hAnsi="Arial Narrow" w:cs="Arial Narrow"/>
      <w:sz w:val="18"/>
      <w:szCs w:val="18"/>
      <w:lang w:eastAsia="en-US"/>
    </w:rPr>
  </w:style>
  <w:style w:type="paragraph" w:customStyle="1" w:styleId="13">
    <w:name w:val="Заголовок №1"/>
    <w:basedOn w:val="a0"/>
    <w:link w:val="1Exact"/>
    <w:rsid w:val="00EF0379"/>
    <w:pPr>
      <w:shd w:val="clear" w:color="auto" w:fill="FFFFFF"/>
      <w:autoSpaceDE/>
      <w:autoSpaceDN/>
      <w:adjustRightInd/>
      <w:spacing w:after="240" w:line="0" w:lineRule="atLeast"/>
      <w:outlineLvl w:val="0"/>
    </w:pPr>
    <w:rPr>
      <w:sz w:val="22"/>
      <w:szCs w:val="22"/>
      <w:lang w:eastAsia="en-US"/>
    </w:rPr>
  </w:style>
  <w:style w:type="paragraph" w:customStyle="1" w:styleId="100">
    <w:name w:val="Основной текст (10)"/>
    <w:basedOn w:val="a0"/>
    <w:link w:val="10Exact"/>
    <w:rsid w:val="00EF0379"/>
    <w:pPr>
      <w:shd w:val="clear" w:color="auto" w:fill="FFFFFF"/>
      <w:autoSpaceDE/>
      <w:autoSpaceDN/>
      <w:adjustRightInd/>
      <w:spacing w:before="240" w:line="0" w:lineRule="atLeast"/>
    </w:pPr>
    <w:rPr>
      <w:rFonts w:ascii="Arial Narrow" w:eastAsia="Arial Narrow" w:hAnsi="Arial Narrow" w:cs="Arial Narrow"/>
      <w:sz w:val="18"/>
      <w:szCs w:val="18"/>
      <w:lang w:eastAsia="en-US"/>
    </w:rPr>
  </w:style>
  <w:style w:type="paragraph" w:customStyle="1" w:styleId="38">
    <w:name w:val="Подпись к таблице (3)"/>
    <w:basedOn w:val="a0"/>
    <w:link w:val="37"/>
    <w:rsid w:val="00EF0379"/>
    <w:pPr>
      <w:shd w:val="clear" w:color="auto" w:fill="FFFFFF"/>
      <w:autoSpaceDE/>
      <w:autoSpaceDN/>
      <w:adjustRightInd/>
      <w:spacing w:line="0" w:lineRule="atLeast"/>
      <w:jc w:val="both"/>
    </w:pPr>
    <w:rPr>
      <w:i/>
      <w:iCs/>
      <w:sz w:val="23"/>
      <w:szCs w:val="23"/>
      <w:lang w:eastAsia="en-US"/>
    </w:rPr>
  </w:style>
  <w:style w:type="table" w:styleId="af8">
    <w:name w:val="Table Grid"/>
    <w:basedOn w:val="a2"/>
    <w:uiPriority w:val="39"/>
    <w:rsid w:val="00EF0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orbel80">
    <w:name w:val="Основной текст (2) + Corbel;Масштаб 80%"/>
    <w:basedOn w:val="20"/>
    <w:rsid w:val="00EF037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5">
    <w:name w:val="Основной текст (2) + Курсив"/>
    <w:basedOn w:val="20"/>
    <w:uiPriority w:val="99"/>
    <w:rsid w:val="00EF03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Exact0">
    <w:name w:val="Заголовок №2 Exact"/>
    <w:basedOn w:val="a1"/>
    <w:rsid w:val="00EF03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Exact">
    <w:name w:val="Основной текст (3) Exact"/>
    <w:basedOn w:val="a1"/>
    <w:rsid w:val="00EF037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4">
    <w:name w:val="Заголовок №1_"/>
    <w:basedOn w:val="a1"/>
    <w:rsid w:val="00EF037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0"/>
    <w:uiPriority w:val="99"/>
    <w:rsid w:val="00D274AE"/>
    <w:pPr>
      <w:shd w:val="clear" w:color="auto" w:fill="FFFFFF"/>
      <w:autoSpaceDE/>
      <w:autoSpaceDN/>
      <w:adjustRightInd/>
      <w:spacing w:before="360" w:line="322" w:lineRule="exact"/>
      <w:jc w:val="both"/>
    </w:pPr>
    <w:rPr>
      <w:rFonts w:eastAsia="Arial Unicode MS"/>
      <w:sz w:val="28"/>
      <w:szCs w:val="28"/>
    </w:rPr>
  </w:style>
  <w:style w:type="character" w:customStyle="1" w:styleId="-1pt">
    <w:name w:val="Колонтитул + Интервал -1 pt"/>
    <w:basedOn w:val="af6"/>
    <w:uiPriority w:val="99"/>
    <w:rsid w:val="009D09AF"/>
    <w:rPr>
      <w:rFonts w:ascii="Trebuchet MS" w:eastAsia="Times New Roman" w:hAnsi="Trebuchet MS" w:cs="Trebuchet MS"/>
      <w:b/>
      <w:bCs/>
      <w:i w:val="0"/>
      <w:iCs w:val="0"/>
      <w:smallCaps w:val="0"/>
      <w:strike w:val="0"/>
      <w:spacing w:val="-20"/>
      <w:sz w:val="19"/>
      <w:szCs w:val="19"/>
      <w:u w:val="none"/>
    </w:rPr>
  </w:style>
  <w:style w:type="paragraph" w:customStyle="1" w:styleId="12">
    <w:name w:val="Колонтитул1"/>
    <w:basedOn w:val="a0"/>
    <w:link w:val="af6"/>
    <w:uiPriority w:val="99"/>
    <w:rsid w:val="009D09AF"/>
    <w:pPr>
      <w:shd w:val="clear" w:color="auto" w:fill="FFFFFF"/>
      <w:autoSpaceDE/>
      <w:autoSpaceDN/>
      <w:adjustRightInd/>
      <w:spacing w:line="240" w:lineRule="atLeast"/>
    </w:pPr>
    <w:rPr>
      <w:i/>
      <w:iCs/>
      <w:sz w:val="22"/>
      <w:szCs w:val="22"/>
      <w:lang w:eastAsia="en-US"/>
    </w:rPr>
  </w:style>
  <w:style w:type="character" w:customStyle="1" w:styleId="52">
    <w:name w:val="Заголовок №5_"/>
    <w:basedOn w:val="a1"/>
    <w:link w:val="510"/>
    <w:uiPriority w:val="99"/>
    <w:locked/>
    <w:rsid w:val="00F449E6"/>
    <w:rPr>
      <w:rFonts w:ascii="Palatino Linotype" w:hAnsi="Palatino Linotype" w:cs="Palatino Linotype"/>
      <w:b/>
      <w:bCs/>
      <w:sz w:val="20"/>
      <w:szCs w:val="20"/>
      <w:shd w:val="clear" w:color="auto" w:fill="FFFFFF"/>
    </w:rPr>
  </w:style>
  <w:style w:type="character" w:customStyle="1" w:styleId="53">
    <w:name w:val="Заголовок №5"/>
    <w:basedOn w:val="52"/>
    <w:uiPriority w:val="99"/>
    <w:rsid w:val="00F449E6"/>
    <w:rPr>
      <w:rFonts w:ascii="Palatino Linotype" w:hAnsi="Palatino Linotype" w:cs="Palatino Linotype"/>
      <w:b/>
      <w:bCs/>
      <w:sz w:val="20"/>
      <w:szCs w:val="20"/>
      <w:shd w:val="clear" w:color="auto" w:fill="FFFFFF"/>
    </w:rPr>
  </w:style>
  <w:style w:type="character" w:customStyle="1" w:styleId="60">
    <w:name w:val="Основной текст (6)_"/>
    <w:basedOn w:val="a1"/>
    <w:link w:val="61"/>
    <w:uiPriority w:val="99"/>
    <w:locked/>
    <w:rsid w:val="00F449E6"/>
    <w:rPr>
      <w:rFonts w:ascii="Trebuchet MS" w:hAnsi="Trebuchet MS" w:cs="Trebuchet MS"/>
      <w:b/>
      <w:bCs/>
      <w:sz w:val="19"/>
      <w:szCs w:val="19"/>
      <w:shd w:val="clear" w:color="auto" w:fill="FFFFFF"/>
    </w:rPr>
  </w:style>
  <w:style w:type="character" w:customStyle="1" w:styleId="130">
    <w:name w:val="Основной текст (13)_"/>
    <w:basedOn w:val="a1"/>
    <w:link w:val="131"/>
    <w:uiPriority w:val="99"/>
    <w:locked/>
    <w:rsid w:val="00F449E6"/>
    <w:rPr>
      <w:rFonts w:ascii="Palatino Linotype" w:hAnsi="Palatino Linotype" w:cs="Palatino Linotype"/>
      <w:b/>
      <w:bCs/>
      <w:sz w:val="20"/>
      <w:szCs w:val="20"/>
      <w:shd w:val="clear" w:color="auto" w:fill="FFFFFF"/>
    </w:rPr>
  </w:style>
  <w:style w:type="character" w:customStyle="1" w:styleId="132">
    <w:name w:val="Основной текст (13)"/>
    <w:basedOn w:val="130"/>
    <w:uiPriority w:val="99"/>
    <w:rsid w:val="00F449E6"/>
    <w:rPr>
      <w:rFonts w:ascii="Palatino Linotype" w:hAnsi="Palatino Linotype" w:cs="Palatino Linotype"/>
      <w:b/>
      <w:bCs/>
      <w:sz w:val="20"/>
      <w:szCs w:val="20"/>
      <w:shd w:val="clear" w:color="auto" w:fill="FFFFFF"/>
    </w:rPr>
  </w:style>
  <w:style w:type="paragraph" w:customStyle="1" w:styleId="61">
    <w:name w:val="Основной текст (6)1"/>
    <w:basedOn w:val="a0"/>
    <w:link w:val="60"/>
    <w:uiPriority w:val="99"/>
    <w:rsid w:val="00F449E6"/>
    <w:pPr>
      <w:shd w:val="clear" w:color="auto" w:fill="FFFFFF"/>
      <w:autoSpaceDE/>
      <w:autoSpaceDN/>
      <w:adjustRightInd/>
      <w:spacing w:line="197" w:lineRule="exact"/>
    </w:pPr>
    <w:rPr>
      <w:rFonts w:ascii="Trebuchet MS" w:eastAsiaTheme="minorHAnsi" w:hAnsi="Trebuchet MS" w:cs="Trebuchet MS"/>
      <w:b/>
      <w:bCs/>
      <w:sz w:val="19"/>
      <w:szCs w:val="19"/>
      <w:lang w:eastAsia="en-US"/>
    </w:rPr>
  </w:style>
  <w:style w:type="paragraph" w:customStyle="1" w:styleId="510">
    <w:name w:val="Заголовок №51"/>
    <w:basedOn w:val="a0"/>
    <w:link w:val="52"/>
    <w:uiPriority w:val="99"/>
    <w:rsid w:val="00F449E6"/>
    <w:pPr>
      <w:shd w:val="clear" w:color="auto" w:fill="FFFFFF"/>
      <w:autoSpaceDE/>
      <w:autoSpaceDN/>
      <w:adjustRightInd/>
      <w:spacing w:before="1080" w:line="221" w:lineRule="exact"/>
      <w:outlineLvl w:val="4"/>
    </w:pPr>
    <w:rPr>
      <w:rFonts w:ascii="Palatino Linotype" w:eastAsiaTheme="minorHAnsi" w:hAnsi="Palatino Linotype" w:cs="Palatino Linotype"/>
      <w:b/>
      <w:bCs/>
      <w:lang w:eastAsia="en-US"/>
    </w:rPr>
  </w:style>
  <w:style w:type="paragraph" w:customStyle="1" w:styleId="131">
    <w:name w:val="Основной текст (13)1"/>
    <w:basedOn w:val="a0"/>
    <w:link w:val="130"/>
    <w:uiPriority w:val="99"/>
    <w:rsid w:val="00F449E6"/>
    <w:pPr>
      <w:shd w:val="clear" w:color="auto" w:fill="FFFFFF"/>
      <w:autoSpaceDE/>
      <w:autoSpaceDN/>
      <w:adjustRightInd/>
      <w:spacing w:line="259" w:lineRule="exact"/>
      <w:jc w:val="both"/>
    </w:pPr>
    <w:rPr>
      <w:rFonts w:ascii="Palatino Linotype" w:eastAsiaTheme="minorHAnsi" w:hAnsi="Palatino Linotype" w:cs="Palatino Linotype"/>
      <w:b/>
      <w:bCs/>
      <w:lang w:eastAsia="en-US"/>
    </w:rPr>
  </w:style>
  <w:style w:type="character" w:customStyle="1" w:styleId="220">
    <w:name w:val="Основной текст (2) + Полужирный2"/>
    <w:aliases w:val="Курсив"/>
    <w:basedOn w:val="20"/>
    <w:uiPriority w:val="99"/>
    <w:rsid w:val="00F449E6"/>
    <w:rPr>
      <w:rFonts w:ascii="Palatino Linotype" w:eastAsia="Times New Roman" w:hAnsi="Palatino Linotype" w:cs="Palatino Linotype"/>
      <w:b/>
      <w:bCs/>
      <w:i/>
      <w:iCs/>
      <w:sz w:val="20"/>
      <w:szCs w:val="20"/>
      <w:u w:val="none"/>
      <w:shd w:val="clear" w:color="auto" w:fill="FFFFFF"/>
    </w:rPr>
  </w:style>
  <w:style w:type="character" w:customStyle="1" w:styleId="230">
    <w:name w:val="Основной текст (2)3"/>
    <w:basedOn w:val="20"/>
    <w:uiPriority w:val="99"/>
    <w:rsid w:val="00F449E6"/>
    <w:rPr>
      <w:rFonts w:ascii="Palatino Linotype" w:eastAsia="Times New Roman" w:hAnsi="Palatino Linotype" w:cs="Palatino Linotype"/>
      <w:sz w:val="20"/>
      <w:szCs w:val="20"/>
      <w:u w:val="none"/>
      <w:shd w:val="clear" w:color="auto" w:fill="FFFFFF"/>
    </w:rPr>
  </w:style>
  <w:style w:type="character" w:customStyle="1" w:styleId="211">
    <w:name w:val="Основной текст (2) + Полужирный1"/>
    <w:aliases w:val="Курсив10"/>
    <w:basedOn w:val="20"/>
    <w:uiPriority w:val="99"/>
    <w:rsid w:val="00F449E6"/>
    <w:rPr>
      <w:rFonts w:ascii="Palatino Linotype" w:eastAsia="Times New Roman" w:hAnsi="Palatino Linotype" w:cs="Palatino Linotype"/>
      <w:b/>
      <w:bCs/>
      <w:i/>
      <w:iCs/>
      <w:sz w:val="20"/>
      <w:szCs w:val="20"/>
      <w:u w:val="none"/>
      <w:shd w:val="clear" w:color="auto" w:fill="FFFFFF"/>
    </w:rPr>
  </w:style>
  <w:style w:type="character" w:customStyle="1" w:styleId="27">
    <w:name w:val="Основной текст (2) + 7"/>
    <w:aliases w:val="5 pt"/>
    <w:basedOn w:val="20"/>
    <w:uiPriority w:val="99"/>
    <w:rsid w:val="00F449E6"/>
    <w:rPr>
      <w:rFonts w:ascii="Palatino Linotype" w:eastAsia="Times New Roman" w:hAnsi="Palatino Linotype" w:cs="Palatino Linotype"/>
      <w:sz w:val="15"/>
      <w:szCs w:val="15"/>
      <w:u w:val="none"/>
      <w:shd w:val="clear" w:color="auto" w:fill="FFFFFF"/>
    </w:rPr>
  </w:style>
  <w:style w:type="character" w:customStyle="1" w:styleId="120">
    <w:name w:val="Основной текст (12)_"/>
    <w:basedOn w:val="a1"/>
    <w:link w:val="121"/>
    <w:uiPriority w:val="99"/>
    <w:locked/>
    <w:rsid w:val="00F449E6"/>
    <w:rPr>
      <w:rFonts w:ascii="Palatino Linotype" w:hAnsi="Palatino Linotype" w:cs="Palatino Linotype"/>
      <w:b/>
      <w:bCs/>
      <w:i/>
      <w:iCs/>
      <w:sz w:val="20"/>
      <w:szCs w:val="20"/>
      <w:shd w:val="clear" w:color="auto" w:fill="FFFFFF"/>
    </w:rPr>
  </w:style>
  <w:style w:type="character" w:customStyle="1" w:styleId="122">
    <w:name w:val="Основной текст (12)"/>
    <w:basedOn w:val="120"/>
    <w:uiPriority w:val="99"/>
    <w:rsid w:val="00F449E6"/>
    <w:rPr>
      <w:rFonts w:ascii="Palatino Linotype" w:hAnsi="Palatino Linotype" w:cs="Palatino Linotype"/>
      <w:b/>
      <w:bCs/>
      <w:i/>
      <w:iCs/>
      <w:sz w:val="20"/>
      <w:szCs w:val="20"/>
      <w:shd w:val="clear" w:color="auto" w:fill="FFFFFF"/>
    </w:rPr>
  </w:style>
  <w:style w:type="character" w:customStyle="1" w:styleId="12pt">
    <w:name w:val="Колонтитул + 12 pt"/>
    <w:basedOn w:val="af6"/>
    <w:uiPriority w:val="99"/>
    <w:rsid w:val="00F449E6"/>
    <w:rPr>
      <w:rFonts w:ascii="Trebuchet MS" w:eastAsia="Times New Roman" w:hAnsi="Trebuchet MS" w:cs="Trebuchet MS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133">
    <w:name w:val="Основной текст (13) + Не полужирный"/>
    <w:basedOn w:val="130"/>
    <w:uiPriority w:val="99"/>
    <w:rsid w:val="00F449E6"/>
    <w:rPr>
      <w:rFonts w:ascii="Palatino Linotype" w:hAnsi="Palatino Linotype" w:cs="Palatino Linotype"/>
      <w:b w:val="0"/>
      <w:bCs w:val="0"/>
      <w:sz w:val="20"/>
      <w:szCs w:val="20"/>
      <w:u w:val="none"/>
      <w:shd w:val="clear" w:color="auto" w:fill="FFFFFF"/>
    </w:rPr>
  </w:style>
  <w:style w:type="character" w:customStyle="1" w:styleId="101">
    <w:name w:val="Колонтитул + 10"/>
    <w:aliases w:val="5 pt4"/>
    <w:basedOn w:val="af6"/>
    <w:uiPriority w:val="99"/>
    <w:rsid w:val="00F449E6"/>
    <w:rPr>
      <w:rFonts w:ascii="Trebuchet MS" w:eastAsia="Times New Roman" w:hAnsi="Trebuchet MS" w:cs="Trebuchet MS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220">
    <w:name w:val="Основной текст (12)2"/>
    <w:basedOn w:val="120"/>
    <w:uiPriority w:val="99"/>
    <w:rsid w:val="00F449E6"/>
    <w:rPr>
      <w:rFonts w:ascii="Palatino Linotype" w:hAnsi="Palatino Linotype" w:cs="Palatino Linotype"/>
      <w:b/>
      <w:bCs/>
      <w:i/>
      <w:i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0"/>
    <w:link w:val="120"/>
    <w:uiPriority w:val="99"/>
    <w:rsid w:val="00F449E6"/>
    <w:pPr>
      <w:shd w:val="clear" w:color="auto" w:fill="FFFFFF"/>
      <w:autoSpaceDE/>
      <w:autoSpaceDN/>
      <w:adjustRightInd/>
      <w:spacing w:line="250" w:lineRule="exact"/>
      <w:ind w:hanging="260"/>
      <w:jc w:val="both"/>
    </w:pPr>
    <w:rPr>
      <w:rFonts w:ascii="Palatino Linotype" w:eastAsiaTheme="minorHAnsi" w:hAnsi="Palatino Linotype" w:cs="Palatino Linotype"/>
      <w:b/>
      <w:bCs/>
      <w:i/>
      <w:iCs/>
      <w:lang w:eastAsia="en-US"/>
    </w:rPr>
  </w:style>
  <w:style w:type="character" w:customStyle="1" w:styleId="28pt1">
    <w:name w:val="Основной текст (2) + 8 pt1"/>
    <w:aliases w:val="Полужирный1"/>
    <w:basedOn w:val="20"/>
    <w:uiPriority w:val="99"/>
    <w:rsid w:val="00353010"/>
    <w:rPr>
      <w:rFonts w:ascii="Palatino Linotype" w:eastAsia="Times New Roman" w:hAnsi="Palatino Linotype" w:cs="Palatino Linotype"/>
      <w:b/>
      <w:bCs/>
      <w:sz w:val="16"/>
      <w:szCs w:val="16"/>
      <w:u w:val="none"/>
      <w:shd w:val="clear" w:color="auto" w:fill="FFFFFF"/>
    </w:rPr>
  </w:style>
  <w:style w:type="character" w:customStyle="1" w:styleId="29pt1">
    <w:name w:val="Основной текст (2) + 9 pt1"/>
    <w:aliases w:val="Курсив6"/>
    <w:basedOn w:val="20"/>
    <w:uiPriority w:val="99"/>
    <w:rsid w:val="007C4C7F"/>
    <w:rPr>
      <w:rFonts w:ascii="Palatino Linotype" w:eastAsia="Times New Roman" w:hAnsi="Palatino Linotype" w:cs="Palatino Linotype"/>
      <w:i/>
      <w:iCs/>
      <w:sz w:val="18"/>
      <w:szCs w:val="18"/>
      <w:u w:val="none"/>
      <w:shd w:val="clear" w:color="auto" w:fill="FFFFFF"/>
    </w:rPr>
  </w:style>
  <w:style w:type="character" w:customStyle="1" w:styleId="6Exact1">
    <w:name w:val="Основной текст (6) Exact1"/>
    <w:basedOn w:val="60"/>
    <w:uiPriority w:val="99"/>
    <w:rsid w:val="007622D9"/>
    <w:rPr>
      <w:rFonts w:ascii="Trebuchet MS" w:hAnsi="Trebuchet MS" w:cs="Trebuchet MS"/>
      <w:b/>
      <w:bCs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2TrebuchetMS">
    <w:name w:val="Основной текст (2) + Trebuchet MS"/>
    <w:aliases w:val="9,5 pt6,Полужирный"/>
    <w:basedOn w:val="20"/>
    <w:uiPriority w:val="99"/>
    <w:rsid w:val="007622D9"/>
    <w:rPr>
      <w:rFonts w:ascii="Trebuchet MS" w:eastAsia="Times New Roman" w:hAnsi="Trebuchet MS" w:cs="Trebuchet MS"/>
      <w:b/>
      <w:bCs/>
      <w:sz w:val="19"/>
      <w:szCs w:val="19"/>
      <w:u w:val="none"/>
      <w:shd w:val="clear" w:color="auto" w:fill="FFFFFF"/>
    </w:rPr>
  </w:style>
  <w:style w:type="character" w:customStyle="1" w:styleId="102">
    <w:name w:val="Основной текст (10)_"/>
    <w:basedOn w:val="a1"/>
    <w:link w:val="1010"/>
    <w:uiPriority w:val="99"/>
    <w:locked/>
    <w:rsid w:val="007622D9"/>
    <w:rPr>
      <w:rFonts w:ascii="Palatino Linotype" w:hAnsi="Palatino Linotype" w:cs="Palatino Linotype"/>
      <w:i/>
      <w:iCs/>
      <w:sz w:val="20"/>
      <w:szCs w:val="20"/>
      <w:shd w:val="clear" w:color="auto" w:fill="FFFFFF"/>
    </w:rPr>
  </w:style>
  <w:style w:type="character" w:customStyle="1" w:styleId="103">
    <w:name w:val="Основной текст (10) + Полужирный"/>
    <w:basedOn w:val="102"/>
    <w:uiPriority w:val="99"/>
    <w:rsid w:val="007622D9"/>
    <w:rPr>
      <w:rFonts w:ascii="Palatino Linotype" w:hAnsi="Palatino Linotype" w:cs="Palatino Linotype"/>
      <w:b/>
      <w:bCs/>
      <w:i/>
      <w:iCs/>
      <w:sz w:val="20"/>
      <w:szCs w:val="20"/>
      <w:shd w:val="clear" w:color="auto" w:fill="FFFFFF"/>
    </w:rPr>
  </w:style>
  <w:style w:type="character" w:customStyle="1" w:styleId="104">
    <w:name w:val="Основной текст (10) + Не курсив"/>
    <w:basedOn w:val="102"/>
    <w:uiPriority w:val="99"/>
    <w:rsid w:val="007622D9"/>
    <w:rPr>
      <w:rFonts w:ascii="Palatino Linotype" w:hAnsi="Palatino Linotype" w:cs="Palatino Linotype"/>
      <w:i w:val="0"/>
      <w:iCs w:val="0"/>
      <w:sz w:val="20"/>
      <w:szCs w:val="20"/>
      <w:shd w:val="clear" w:color="auto" w:fill="FFFFFF"/>
    </w:rPr>
  </w:style>
  <w:style w:type="character" w:customStyle="1" w:styleId="107">
    <w:name w:val="Основной текст (10) + 7"/>
    <w:aliases w:val="5 pt5,Не курсив"/>
    <w:basedOn w:val="102"/>
    <w:uiPriority w:val="99"/>
    <w:rsid w:val="007622D9"/>
    <w:rPr>
      <w:rFonts w:ascii="Palatino Linotype" w:hAnsi="Palatino Linotype" w:cs="Palatino Linotype"/>
      <w:i w:val="0"/>
      <w:iCs w:val="0"/>
      <w:sz w:val="15"/>
      <w:szCs w:val="15"/>
      <w:shd w:val="clear" w:color="auto" w:fill="FFFFFF"/>
    </w:rPr>
  </w:style>
  <w:style w:type="character" w:customStyle="1" w:styleId="110">
    <w:name w:val="Основной текст (11)_"/>
    <w:basedOn w:val="a1"/>
    <w:link w:val="111"/>
    <w:uiPriority w:val="99"/>
    <w:locked/>
    <w:rsid w:val="007622D9"/>
    <w:rPr>
      <w:rFonts w:ascii="Palatino Linotype" w:hAnsi="Palatino Linotype" w:cs="Palatino Linotype"/>
      <w:b/>
      <w:bCs/>
      <w:i/>
      <w:iCs/>
      <w:sz w:val="20"/>
      <w:szCs w:val="20"/>
      <w:shd w:val="clear" w:color="auto" w:fill="FFFFFF"/>
    </w:rPr>
  </w:style>
  <w:style w:type="character" w:customStyle="1" w:styleId="112">
    <w:name w:val="Основной текст (11)"/>
    <w:basedOn w:val="110"/>
    <w:uiPriority w:val="99"/>
    <w:rsid w:val="007622D9"/>
    <w:rPr>
      <w:rFonts w:ascii="Palatino Linotype" w:hAnsi="Palatino Linotype" w:cs="Palatino Linotype"/>
      <w:b/>
      <w:bCs/>
      <w:i/>
      <w:iCs/>
      <w:sz w:val="20"/>
      <w:szCs w:val="20"/>
      <w:shd w:val="clear" w:color="auto" w:fill="FFFFFF"/>
    </w:rPr>
  </w:style>
  <w:style w:type="paragraph" w:customStyle="1" w:styleId="1010">
    <w:name w:val="Основной текст (10)1"/>
    <w:basedOn w:val="a0"/>
    <w:link w:val="102"/>
    <w:uiPriority w:val="99"/>
    <w:rsid w:val="007622D9"/>
    <w:pPr>
      <w:shd w:val="clear" w:color="auto" w:fill="FFFFFF"/>
      <w:autoSpaceDE/>
      <w:autoSpaceDN/>
      <w:adjustRightInd/>
      <w:spacing w:line="250" w:lineRule="exact"/>
      <w:ind w:firstLine="460"/>
      <w:jc w:val="both"/>
    </w:pPr>
    <w:rPr>
      <w:rFonts w:ascii="Palatino Linotype" w:eastAsiaTheme="minorHAnsi" w:hAnsi="Palatino Linotype" w:cs="Palatino Linotype"/>
      <w:i/>
      <w:iCs/>
      <w:lang w:eastAsia="en-US"/>
    </w:rPr>
  </w:style>
  <w:style w:type="paragraph" w:customStyle="1" w:styleId="111">
    <w:name w:val="Основной текст (11)1"/>
    <w:basedOn w:val="a0"/>
    <w:link w:val="110"/>
    <w:uiPriority w:val="99"/>
    <w:rsid w:val="007622D9"/>
    <w:pPr>
      <w:shd w:val="clear" w:color="auto" w:fill="FFFFFF"/>
      <w:autoSpaceDE/>
      <w:autoSpaceDN/>
      <w:adjustRightInd/>
      <w:spacing w:line="250" w:lineRule="exact"/>
      <w:ind w:hanging="260"/>
      <w:jc w:val="both"/>
    </w:pPr>
    <w:rPr>
      <w:rFonts w:ascii="Palatino Linotype" w:eastAsiaTheme="minorHAnsi" w:hAnsi="Palatino Linotype" w:cs="Palatino Linotype"/>
      <w:b/>
      <w:bCs/>
      <w:i/>
      <w:iCs/>
      <w:lang w:eastAsia="en-US"/>
    </w:rPr>
  </w:style>
  <w:style w:type="paragraph" w:styleId="af9">
    <w:name w:val="header"/>
    <w:basedOn w:val="a0"/>
    <w:link w:val="afa"/>
    <w:uiPriority w:val="99"/>
    <w:semiHidden/>
    <w:unhideWhenUsed/>
    <w:rsid w:val="00B545BC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1"/>
    <w:link w:val="af9"/>
    <w:uiPriority w:val="99"/>
    <w:semiHidden/>
    <w:rsid w:val="00B545B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EA496-EFEF-4630-916E-9CDB6065C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48</Pages>
  <Words>11891</Words>
  <Characters>67780</Characters>
  <Application>Microsoft Office Word</Application>
  <DocSecurity>0</DocSecurity>
  <Lines>564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Vasiliy Kotlyarov</dc:creator>
  <cp:lastModifiedBy>Кабанова Ирина Викторовна</cp:lastModifiedBy>
  <cp:revision>4</cp:revision>
  <cp:lastPrinted>2020-09-28T07:57:00Z</cp:lastPrinted>
  <dcterms:created xsi:type="dcterms:W3CDTF">2022-11-25T10:15:00Z</dcterms:created>
  <dcterms:modified xsi:type="dcterms:W3CDTF">2022-11-25T10:26:00Z</dcterms:modified>
</cp:coreProperties>
</file>